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F6" w:rsidRPr="00741EB3" w:rsidRDefault="002061B4" w:rsidP="00741EB3">
      <w:pPr>
        <w:ind w:left="2124" w:firstLine="708"/>
        <w:jc w:val="both"/>
        <w:rPr>
          <w:rFonts w:ascii="Arial" w:hAnsi="Arial" w:cs="Arial"/>
          <w:bCs/>
        </w:rPr>
      </w:pPr>
      <w:r w:rsidRPr="00741EB3">
        <w:rPr>
          <w:rFonts w:ascii="Arial" w:hAnsi="Arial" w:cs="Arial"/>
          <w:b/>
          <w:bCs/>
          <w:sz w:val="24"/>
          <w:szCs w:val="24"/>
        </w:rPr>
        <w:t>Presentación de Jesús en el templo</w:t>
      </w:r>
      <w:r w:rsidRPr="00741EB3">
        <w:rPr>
          <w:rFonts w:ascii="Arial" w:hAnsi="Arial" w:cs="Arial"/>
          <w:bCs/>
        </w:rPr>
        <w:tab/>
      </w:r>
      <w:r w:rsidRPr="00741EB3">
        <w:rPr>
          <w:rFonts w:ascii="Arial" w:hAnsi="Arial" w:cs="Arial"/>
          <w:bCs/>
        </w:rPr>
        <w:tab/>
      </w:r>
      <w:r w:rsidRPr="00741EB3">
        <w:rPr>
          <w:rFonts w:ascii="Arial" w:hAnsi="Arial" w:cs="Arial"/>
          <w:bCs/>
        </w:rPr>
        <w:tab/>
      </w:r>
      <w:r w:rsidRPr="00741EB3">
        <w:rPr>
          <w:rFonts w:ascii="Arial" w:hAnsi="Arial" w:cs="Arial"/>
          <w:bCs/>
        </w:rPr>
        <w:tab/>
      </w:r>
      <w:r w:rsidRPr="00741EB3">
        <w:rPr>
          <w:rFonts w:ascii="Arial" w:hAnsi="Arial" w:cs="Arial"/>
          <w:noProof/>
          <w:lang w:eastAsia="es-MX"/>
        </w:rPr>
        <w:drawing>
          <wp:inline distT="0" distB="0" distL="0" distR="0" wp14:anchorId="1EB6901D" wp14:editId="5CC37A35">
            <wp:extent cx="438785" cy="5791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1EB3">
        <w:rPr>
          <w:rFonts w:ascii="Arial" w:hAnsi="Arial" w:cs="Arial"/>
          <w:bCs/>
        </w:rPr>
        <w:tab/>
      </w:r>
    </w:p>
    <w:p w:rsidR="00741EB3" w:rsidRPr="00741EB3" w:rsidRDefault="00741EB3" w:rsidP="00741EB3">
      <w:pPr>
        <w:jc w:val="both"/>
        <w:rPr>
          <w:rFonts w:ascii="Arial" w:hAnsi="Arial" w:cs="Arial"/>
          <w:bCs/>
        </w:rPr>
      </w:pPr>
      <w:r w:rsidRPr="00741EB3">
        <w:rPr>
          <w:rFonts w:ascii="Arial" w:hAnsi="Arial" w:cs="Arial"/>
          <w:bCs/>
        </w:rPr>
        <w:t>Lucas concluye el relato del nacimiento de Jesús narrando lo que,</w:t>
      </w:r>
      <w:r w:rsidR="00890B4E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siguiendo la ley de Israel, sucedió con Jesús el octavo y el cuadragésimo día.</w:t>
      </w:r>
    </w:p>
    <w:p w:rsidR="00677895" w:rsidRPr="00741EB3" w:rsidRDefault="00741EB3" w:rsidP="00741EB3">
      <w:pPr>
        <w:jc w:val="both"/>
        <w:rPr>
          <w:rFonts w:ascii="Arial" w:hAnsi="Arial" w:cs="Arial"/>
          <w:bCs/>
        </w:rPr>
      </w:pPr>
      <w:r w:rsidRPr="00656E3C">
        <w:rPr>
          <w:rFonts w:ascii="Arial" w:hAnsi="Arial" w:cs="Arial"/>
          <w:b/>
          <w:bCs/>
        </w:rPr>
        <w:t>El octavo día</w:t>
      </w:r>
      <w:r w:rsidRPr="00741EB3">
        <w:rPr>
          <w:rFonts w:ascii="Arial" w:hAnsi="Arial" w:cs="Arial"/>
          <w:bCs/>
        </w:rPr>
        <w:t xml:space="preserve"> es el día de la circuncisión. Por tanto, Jesús es acogido</w:t>
      </w:r>
      <w:r w:rsidR="00890B4E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formalmente en la comunidad</w:t>
      </w:r>
      <w:r w:rsidR="00D23BE1">
        <w:rPr>
          <w:rFonts w:ascii="Arial" w:hAnsi="Arial" w:cs="Arial"/>
          <w:bCs/>
        </w:rPr>
        <w:t>,</w:t>
      </w:r>
      <w:r w:rsidRPr="00741EB3">
        <w:rPr>
          <w:rFonts w:ascii="Arial" w:hAnsi="Arial" w:cs="Arial"/>
          <w:bCs/>
        </w:rPr>
        <w:t xml:space="preserve"> de las promesas</w:t>
      </w:r>
      <w:r w:rsidR="00D23BE1">
        <w:rPr>
          <w:rFonts w:ascii="Arial" w:hAnsi="Arial" w:cs="Arial"/>
          <w:bCs/>
        </w:rPr>
        <w:t>,</w:t>
      </w:r>
      <w:r w:rsidRPr="00741EB3">
        <w:rPr>
          <w:rFonts w:ascii="Arial" w:hAnsi="Arial" w:cs="Arial"/>
          <w:bCs/>
        </w:rPr>
        <w:t xml:space="preserve"> que proviene</w:t>
      </w:r>
      <w:r w:rsidR="00D6468C">
        <w:rPr>
          <w:rFonts w:ascii="Arial" w:hAnsi="Arial" w:cs="Arial"/>
          <w:bCs/>
        </w:rPr>
        <w:t xml:space="preserve"> de Abrahán</w:t>
      </w:r>
      <w:r w:rsidR="004335B4">
        <w:rPr>
          <w:rFonts w:ascii="Arial" w:hAnsi="Arial" w:cs="Arial"/>
          <w:bCs/>
        </w:rPr>
        <w:t>.</w:t>
      </w:r>
      <w:r w:rsidR="00890B4E">
        <w:rPr>
          <w:rFonts w:ascii="Arial" w:hAnsi="Arial" w:cs="Arial"/>
          <w:bCs/>
        </w:rPr>
        <w:t xml:space="preserve"> </w:t>
      </w:r>
      <w:r w:rsidR="004335B4">
        <w:rPr>
          <w:rFonts w:ascii="Arial" w:hAnsi="Arial" w:cs="Arial"/>
          <w:bCs/>
        </w:rPr>
        <w:t>A</w:t>
      </w:r>
      <w:r w:rsidRPr="00741EB3">
        <w:rPr>
          <w:rFonts w:ascii="Arial" w:hAnsi="Arial" w:cs="Arial"/>
          <w:bCs/>
        </w:rPr>
        <w:t>hora pertenece también jurídicamente al pueblo de Israel. Pablo alude a</w:t>
      </w:r>
      <w:r w:rsidR="00890B4E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 xml:space="preserve">esto cuando escribe en la </w:t>
      </w:r>
      <w:r w:rsidRPr="00656E3C">
        <w:rPr>
          <w:rFonts w:ascii="Arial" w:hAnsi="Arial" w:cs="Arial"/>
          <w:bCs/>
          <w:iCs/>
        </w:rPr>
        <w:t xml:space="preserve">Carta a los </w:t>
      </w:r>
      <w:r w:rsidR="00D6468C" w:rsidRPr="00656E3C">
        <w:rPr>
          <w:rFonts w:ascii="Arial" w:hAnsi="Arial" w:cs="Arial"/>
          <w:bCs/>
          <w:iCs/>
        </w:rPr>
        <w:t>Gálatas</w:t>
      </w:r>
      <w:r w:rsidRPr="00741EB3">
        <w:rPr>
          <w:rFonts w:ascii="Arial" w:hAnsi="Arial" w:cs="Arial"/>
          <w:bCs/>
        </w:rPr>
        <w:t>: «</w:t>
      </w:r>
      <w:r w:rsidRPr="00890B4E">
        <w:rPr>
          <w:rFonts w:ascii="Arial" w:hAnsi="Arial" w:cs="Arial"/>
          <w:bCs/>
          <w:i/>
        </w:rPr>
        <w:t>Cuando se cumplió el tiempo,</w:t>
      </w:r>
      <w:r w:rsidR="00890B4E" w:rsidRPr="00890B4E">
        <w:rPr>
          <w:rFonts w:ascii="Arial" w:hAnsi="Arial" w:cs="Arial"/>
          <w:bCs/>
          <w:i/>
        </w:rPr>
        <w:t xml:space="preserve"> </w:t>
      </w:r>
      <w:r w:rsidRPr="00890B4E">
        <w:rPr>
          <w:rFonts w:ascii="Arial" w:hAnsi="Arial" w:cs="Arial"/>
          <w:bCs/>
          <w:i/>
        </w:rPr>
        <w:t>envió Dios a su Hijo, nacido de una mujer, nacido bajo la Ley, para rescatar a</w:t>
      </w:r>
      <w:r w:rsidR="00890B4E" w:rsidRPr="00890B4E">
        <w:rPr>
          <w:rFonts w:ascii="Arial" w:hAnsi="Arial" w:cs="Arial"/>
          <w:bCs/>
          <w:i/>
        </w:rPr>
        <w:t xml:space="preserve"> </w:t>
      </w:r>
      <w:r w:rsidRPr="00890B4E">
        <w:rPr>
          <w:rFonts w:ascii="Arial" w:hAnsi="Arial" w:cs="Arial"/>
          <w:bCs/>
          <w:i/>
        </w:rPr>
        <w:t>los que estaban bajo la Ley, para que recibiéramos el ser hijos por adopción</w:t>
      </w:r>
      <w:r w:rsidRPr="00741EB3">
        <w:rPr>
          <w:rFonts w:ascii="Arial" w:hAnsi="Arial" w:cs="Arial"/>
          <w:bCs/>
        </w:rPr>
        <w:t>»</w:t>
      </w:r>
      <w:r w:rsidR="00890B4E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(4,4s). Junto a la circuncisión, Lucas menciona explícitamente la imposición</w:t>
      </w:r>
      <w:r w:rsidR="00890B4E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del nombre previamente anunciado, Jesús —«</w:t>
      </w:r>
      <w:r w:rsidRPr="00890B4E">
        <w:rPr>
          <w:rFonts w:ascii="Arial" w:hAnsi="Arial" w:cs="Arial"/>
          <w:bCs/>
          <w:i/>
        </w:rPr>
        <w:t>Dios salva</w:t>
      </w:r>
      <w:r w:rsidR="00890B4E">
        <w:rPr>
          <w:rFonts w:ascii="Arial" w:hAnsi="Arial" w:cs="Arial"/>
          <w:bCs/>
        </w:rPr>
        <w:t>» (</w:t>
      </w:r>
      <w:r w:rsidRPr="00741EB3">
        <w:rPr>
          <w:rFonts w:ascii="Arial" w:hAnsi="Arial" w:cs="Arial"/>
          <w:bCs/>
        </w:rPr>
        <w:t>2,21)—, de</w:t>
      </w:r>
      <w:r w:rsidR="00890B4E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modo que, a partir de la circuncisión, la mirada se dirige hacia el</w:t>
      </w:r>
      <w:r w:rsidR="00890B4E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cumplimiento de las esperanzas que forman parte de la esencia de la alianza.</w:t>
      </w:r>
    </w:p>
    <w:p w:rsidR="00741EB3" w:rsidRPr="00741EB3" w:rsidRDefault="00741EB3" w:rsidP="00741EB3">
      <w:pPr>
        <w:jc w:val="both"/>
        <w:rPr>
          <w:rFonts w:ascii="Arial" w:hAnsi="Arial" w:cs="Arial"/>
          <w:bCs/>
        </w:rPr>
      </w:pPr>
      <w:r w:rsidRPr="00741EB3">
        <w:rPr>
          <w:rFonts w:ascii="Arial" w:hAnsi="Arial" w:cs="Arial"/>
          <w:bCs/>
        </w:rPr>
        <w:t xml:space="preserve">En </w:t>
      </w:r>
      <w:r w:rsidRPr="00656E3C">
        <w:rPr>
          <w:rFonts w:ascii="Arial" w:hAnsi="Arial" w:cs="Arial"/>
          <w:b/>
          <w:bCs/>
        </w:rPr>
        <w:t>el cuadragésimo día</w:t>
      </w:r>
      <w:r w:rsidRPr="00741EB3">
        <w:rPr>
          <w:rFonts w:ascii="Arial" w:hAnsi="Arial" w:cs="Arial"/>
          <w:bCs/>
        </w:rPr>
        <w:t xml:space="preserve"> </w:t>
      </w:r>
      <w:r w:rsidRPr="004335B4">
        <w:rPr>
          <w:rFonts w:ascii="Arial" w:hAnsi="Arial" w:cs="Arial"/>
          <w:bCs/>
          <w:u w:val="single"/>
        </w:rPr>
        <w:t>hay tres acontecimientos</w:t>
      </w:r>
      <w:r w:rsidRPr="00741EB3">
        <w:rPr>
          <w:rFonts w:ascii="Arial" w:hAnsi="Arial" w:cs="Arial"/>
          <w:bCs/>
        </w:rPr>
        <w:t>: la «purificación» de</w:t>
      </w:r>
      <w:r w:rsidR="00890B4E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 xml:space="preserve">María, el «rescate» del hijo primogénito </w:t>
      </w:r>
      <w:r w:rsidR="00D23BE1">
        <w:rPr>
          <w:rFonts w:ascii="Arial" w:hAnsi="Arial" w:cs="Arial"/>
          <w:bCs/>
        </w:rPr>
        <w:t xml:space="preserve">Jesús, </w:t>
      </w:r>
      <w:r w:rsidRPr="00741EB3">
        <w:rPr>
          <w:rFonts w:ascii="Arial" w:hAnsi="Arial" w:cs="Arial"/>
          <w:bCs/>
        </w:rPr>
        <w:t>mediante un sacrificio</w:t>
      </w:r>
      <w:r w:rsidR="00890B4E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 xml:space="preserve">prescrito por la Ley y </w:t>
      </w:r>
      <w:r w:rsidR="00D23BE1">
        <w:rPr>
          <w:rFonts w:ascii="Arial" w:hAnsi="Arial" w:cs="Arial"/>
          <w:bCs/>
        </w:rPr>
        <w:t>su</w:t>
      </w:r>
      <w:r w:rsidR="004335B4">
        <w:rPr>
          <w:rFonts w:ascii="Arial" w:hAnsi="Arial" w:cs="Arial"/>
          <w:bCs/>
        </w:rPr>
        <w:t xml:space="preserve"> «presentación» en el T</w:t>
      </w:r>
      <w:r w:rsidRPr="00741EB3">
        <w:rPr>
          <w:rFonts w:ascii="Arial" w:hAnsi="Arial" w:cs="Arial"/>
          <w:bCs/>
        </w:rPr>
        <w:t>emplo.</w:t>
      </w:r>
    </w:p>
    <w:p w:rsidR="00741EB3" w:rsidRPr="00741EB3" w:rsidRDefault="00741EB3" w:rsidP="00741EB3">
      <w:pPr>
        <w:jc w:val="both"/>
        <w:rPr>
          <w:rFonts w:ascii="Arial" w:hAnsi="Arial" w:cs="Arial"/>
          <w:bCs/>
        </w:rPr>
      </w:pPr>
      <w:r w:rsidRPr="00741EB3">
        <w:rPr>
          <w:rFonts w:ascii="Arial" w:hAnsi="Arial" w:cs="Arial"/>
          <w:bCs/>
        </w:rPr>
        <w:t>En el relato de la infancia en su conjunto, y también en este pasaje del</w:t>
      </w:r>
      <w:r w:rsidR="00890B4E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texto, se puede reconocer fácilmente el fundamento judeocristiano que</w:t>
      </w:r>
      <w:r w:rsidR="00890B4E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proviene de la tradición familiar de Jesús. Pero se puede ver</w:t>
      </w:r>
      <w:r w:rsidR="00F56678">
        <w:rPr>
          <w:rFonts w:ascii="Arial" w:hAnsi="Arial" w:cs="Arial"/>
          <w:bCs/>
        </w:rPr>
        <w:t>,</w:t>
      </w:r>
      <w:r w:rsidRPr="00741EB3">
        <w:rPr>
          <w:rFonts w:ascii="Arial" w:hAnsi="Arial" w:cs="Arial"/>
          <w:bCs/>
        </w:rPr>
        <w:t xml:space="preserve"> al mismo tiempo</w:t>
      </w:r>
      <w:r w:rsidR="00F56678">
        <w:rPr>
          <w:rFonts w:ascii="Arial" w:hAnsi="Arial" w:cs="Arial"/>
          <w:bCs/>
        </w:rPr>
        <w:t>,</w:t>
      </w:r>
      <w:r w:rsidR="00890B4E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que ha sido elaborado por alguien que escribe y piensa según la cultura</w:t>
      </w:r>
      <w:r w:rsidR="00890B4E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griega, y que se ha de identificar lógicamente en el mismo evangelista Lucas.</w:t>
      </w:r>
      <w:r w:rsidR="00890B4E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En esta redacción se pone de manifiesto, por un lado, que su autor no tenía</w:t>
      </w:r>
      <w:r w:rsidR="00890B4E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 xml:space="preserve">un conocimiento preciso de la legislación </w:t>
      </w:r>
      <w:proofErr w:type="spellStart"/>
      <w:r w:rsidRPr="00741EB3">
        <w:rPr>
          <w:rFonts w:ascii="Arial" w:hAnsi="Arial" w:cs="Arial"/>
          <w:bCs/>
        </w:rPr>
        <w:t>veterotestamentaria</w:t>
      </w:r>
      <w:proofErr w:type="spellEnd"/>
      <w:r w:rsidRPr="00741EB3">
        <w:rPr>
          <w:rFonts w:ascii="Arial" w:hAnsi="Arial" w:cs="Arial"/>
          <w:bCs/>
        </w:rPr>
        <w:t xml:space="preserve"> y, por otro,</w:t>
      </w:r>
      <w:r w:rsidR="00890B4E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que su interés no se centraba en los detalles, sino que se orientaba más bien</w:t>
      </w:r>
      <w:r w:rsidR="00890B4E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al núcleo teológico del acontecimiento, que es lo que pretendía demostrar</w:t>
      </w:r>
      <w:r w:rsidR="00890B4E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ante sus lectores.</w:t>
      </w:r>
    </w:p>
    <w:p w:rsidR="00741EB3" w:rsidRPr="00741EB3" w:rsidRDefault="00741EB3" w:rsidP="00741EB3">
      <w:pPr>
        <w:jc w:val="both"/>
        <w:rPr>
          <w:rFonts w:ascii="Arial" w:hAnsi="Arial" w:cs="Arial"/>
          <w:bCs/>
        </w:rPr>
      </w:pPr>
      <w:r w:rsidRPr="00741EB3">
        <w:rPr>
          <w:rFonts w:ascii="Arial" w:hAnsi="Arial" w:cs="Arial"/>
          <w:bCs/>
        </w:rPr>
        <w:t xml:space="preserve">En el </w:t>
      </w:r>
      <w:r w:rsidRPr="00741EB3">
        <w:rPr>
          <w:rFonts w:ascii="Arial" w:hAnsi="Arial" w:cs="Arial"/>
          <w:bCs/>
          <w:i/>
          <w:iCs/>
        </w:rPr>
        <w:t xml:space="preserve">Libro del </w:t>
      </w:r>
      <w:r w:rsidR="00D6468C" w:rsidRPr="00741EB3">
        <w:rPr>
          <w:rFonts w:ascii="Arial" w:hAnsi="Arial" w:cs="Arial"/>
          <w:bCs/>
          <w:i/>
          <w:iCs/>
        </w:rPr>
        <w:t>Levítico</w:t>
      </w:r>
      <w:r w:rsidRPr="00741EB3">
        <w:rPr>
          <w:rFonts w:ascii="Arial" w:hAnsi="Arial" w:cs="Arial"/>
          <w:bCs/>
          <w:i/>
          <w:iCs/>
        </w:rPr>
        <w:t xml:space="preserve"> </w:t>
      </w:r>
      <w:r w:rsidRPr="00741EB3">
        <w:rPr>
          <w:rFonts w:ascii="Arial" w:hAnsi="Arial" w:cs="Arial"/>
          <w:bCs/>
        </w:rPr>
        <w:t>se establece que una mujer, después de dar a luz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un varón, es impura (es decir, excluida de las prácticas litúrgicas) durante</w:t>
      </w:r>
      <w:r w:rsidR="00675896">
        <w:rPr>
          <w:rFonts w:ascii="Arial" w:hAnsi="Arial" w:cs="Arial"/>
          <w:bCs/>
        </w:rPr>
        <w:t xml:space="preserve"> </w:t>
      </w:r>
      <w:r w:rsidR="00F56678">
        <w:rPr>
          <w:rFonts w:ascii="Arial" w:hAnsi="Arial" w:cs="Arial"/>
          <w:bCs/>
        </w:rPr>
        <w:t>siete días; a</w:t>
      </w:r>
      <w:r w:rsidRPr="00741EB3">
        <w:rPr>
          <w:rFonts w:ascii="Arial" w:hAnsi="Arial" w:cs="Arial"/>
          <w:bCs/>
        </w:rPr>
        <w:t xml:space="preserve">l octavo día el niño ha de ser circuncidado, </w:t>
      </w:r>
      <w:r w:rsidRPr="00044E13">
        <w:rPr>
          <w:rFonts w:ascii="Arial" w:hAnsi="Arial" w:cs="Arial"/>
          <w:bCs/>
        </w:rPr>
        <w:t>y la mujer deberá</w:t>
      </w:r>
      <w:r w:rsidR="00675896" w:rsidRPr="00044E13">
        <w:rPr>
          <w:rFonts w:ascii="Arial" w:hAnsi="Arial" w:cs="Arial"/>
          <w:bCs/>
        </w:rPr>
        <w:t xml:space="preserve"> </w:t>
      </w:r>
      <w:r w:rsidRPr="00044E13">
        <w:rPr>
          <w:rFonts w:ascii="Arial" w:hAnsi="Arial" w:cs="Arial"/>
          <w:bCs/>
        </w:rPr>
        <w:t>quedarse en casa todavía treinta y tres día</w:t>
      </w:r>
      <w:r w:rsidR="00675896" w:rsidRPr="00044E13">
        <w:rPr>
          <w:rFonts w:ascii="Arial" w:hAnsi="Arial" w:cs="Arial"/>
          <w:bCs/>
        </w:rPr>
        <w:t>s para purificar su sangre</w:t>
      </w:r>
      <w:r w:rsidR="00675896">
        <w:rPr>
          <w:rFonts w:ascii="Arial" w:hAnsi="Arial" w:cs="Arial"/>
          <w:bCs/>
        </w:rPr>
        <w:t xml:space="preserve"> (</w:t>
      </w:r>
      <w:r w:rsidR="00F56678">
        <w:rPr>
          <w:rFonts w:ascii="Arial" w:hAnsi="Arial" w:cs="Arial"/>
          <w:bCs/>
        </w:rPr>
        <w:t xml:space="preserve">Lev </w:t>
      </w:r>
      <w:r w:rsidRPr="00741EB3">
        <w:rPr>
          <w:rFonts w:ascii="Arial" w:hAnsi="Arial" w:cs="Arial"/>
          <w:bCs/>
        </w:rPr>
        <w:t>12,1-4). Después debe ofrecer un sacrificio de purificación, un cordero como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holocausto y un pichón o una tórtola como sacrificio expiatorio. Los pobres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sólo tienen que ofrecer dos tórtolas o dos pichones.</w:t>
      </w:r>
    </w:p>
    <w:p w:rsidR="00741EB3" w:rsidRPr="00044E13" w:rsidRDefault="00741EB3" w:rsidP="00741EB3">
      <w:pPr>
        <w:jc w:val="both"/>
        <w:rPr>
          <w:rFonts w:ascii="Arial" w:hAnsi="Arial" w:cs="Arial"/>
          <w:bCs/>
          <w:u w:val="single"/>
        </w:rPr>
      </w:pPr>
      <w:r w:rsidRPr="00741EB3">
        <w:rPr>
          <w:rFonts w:ascii="Arial" w:hAnsi="Arial" w:cs="Arial"/>
          <w:bCs/>
        </w:rPr>
        <w:t>María ofreció e</w:t>
      </w:r>
      <w:r w:rsidR="00675896">
        <w:rPr>
          <w:rFonts w:ascii="Arial" w:hAnsi="Arial" w:cs="Arial"/>
          <w:bCs/>
        </w:rPr>
        <w:t>l sacrificio de los pobres (</w:t>
      </w:r>
      <w:r w:rsidRPr="00741EB3">
        <w:rPr>
          <w:rFonts w:ascii="Arial" w:hAnsi="Arial" w:cs="Arial"/>
          <w:bCs/>
          <w:i/>
          <w:iCs/>
        </w:rPr>
        <w:t xml:space="preserve">Lc </w:t>
      </w:r>
      <w:r w:rsidRPr="00741EB3">
        <w:rPr>
          <w:rFonts w:ascii="Arial" w:hAnsi="Arial" w:cs="Arial"/>
          <w:bCs/>
        </w:rPr>
        <w:t>2,24). Lucas, cuyo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Evangelio está impregnado todo él por una teología de los pobres y de la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pobreza, nos da a entender aquí, una vez más de manera inequívoca, que la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 xml:space="preserve">familia de Jesús se contaba entre los </w:t>
      </w:r>
      <w:r w:rsidRPr="00044E13">
        <w:rPr>
          <w:rFonts w:ascii="Arial" w:hAnsi="Arial" w:cs="Arial"/>
          <w:bCs/>
          <w:i/>
        </w:rPr>
        <w:t>pobres de Israel</w:t>
      </w:r>
      <w:r w:rsidRPr="00741EB3">
        <w:rPr>
          <w:rFonts w:ascii="Arial" w:hAnsi="Arial" w:cs="Arial"/>
          <w:bCs/>
        </w:rPr>
        <w:t>; nos hace comprender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que precisamente entre ellos podía madurar el cumplimiento de la promesa.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También aquí nos percatamos nuevamente de lo que quiere decir: «</w:t>
      </w:r>
      <w:r w:rsidRPr="00044E13">
        <w:rPr>
          <w:rFonts w:ascii="Arial" w:hAnsi="Arial" w:cs="Arial"/>
          <w:bCs/>
          <w:i/>
        </w:rPr>
        <w:t>nacido</w:t>
      </w:r>
      <w:r w:rsidR="00675896" w:rsidRPr="00044E13">
        <w:rPr>
          <w:rFonts w:ascii="Arial" w:hAnsi="Arial" w:cs="Arial"/>
          <w:bCs/>
          <w:i/>
        </w:rPr>
        <w:t xml:space="preserve"> </w:t>
      </w:r>
      <w:r w:rsidRPr="00044E13">
        <w:rPr>
          <w:rFonts w:ascii="Arial" w:hAnsi="Arial" w:cs="Arial"/>
          <w:bCs/>
          <w:i/>
        </w:rPr>
        <w:t>bajo la Ley</w:t>
      </w:r>
      <w:r w:rsidRPr="00741EB3">
        <w:rPr>
          <w:rFonts w:ascii="Arial" w:hAnsi="Arial" w:cs="Arial"/>
          <w:bCs/>
        </w:rPr>
        <w:t>»; y qué significa el que Jesús diga al Bautista que debe cumplirse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toda ju</w:t>
      </w:r>
      <w:r w:rsidR="00675896">
        <w:rPr>
          <w:rFonts w:ascii="Arial" w:hAnsi="Arial" w:cs="Arial"/>
          <w:bCs/>
        </w:rPr>
        <w:t>sticia (</w:t>
      </w:r>
      <w:r w:rsidRPr="00741EB3">
        <w:rPr>
          <w:rFonts w:ascii="Arial" w:hAnsi="Arial" w:cs="Arial"/>
          <w:bCs/>
          <w:i/>
          <w:iCs/>
        </w:rPr>
        <w:t xml:space="preserve">Mt </w:t>
      </w:r>
      <w:r w:rsidRPr="00741EB3">
        <w:rPr>
          <w:rFonts w:ascii="Arial" w:hAnsi="Arial" w:cs="Arial"/>
          <w:bCs/>
        </w:rPr>
        <w:t xml:space="preserve">3,15). </w:t>
      </w:r>
      <w:r w:rsidRPr="00044E13">
        <w:rPr>
          <w:rFonts w:ascii="Arial" w:hAnsi="Arial" w:cs="Arial"/>
          <w:bCs/>
          <w:u w:val="single"/>
        </w:rPr>
        <w:t>María</w:t>
      </w:r>
      <w:r w:rsidRPr="00741EB3">
        <w:rPr>
          <w:rFonts w:ascii="Arial" w:hAnsi="Arial" w:cs="Arial"/>
          <w:bCs/>
        </w:rPr>
        <w:t xml:space="preserve"> no necesita ser purificada por el parto de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 xml:space="preserve">Jesús: este nacimiento trae la purificación del mundo. Pero ella </w:t>
      </w:r>
      <w:r w:rsidRPr="00044E13">
        <w:rPr>
          <w:rFonts w:ascii="Arial" w:hAnsi="Arial" w:cs="Arial"/>
          <w:bCs/>
          <w:u w:val="single"/>
        </w:rPr>
        <w:t>obedece la</w:t>
      </w:r>
      <w:r w:rsidR="00675896" w:rsidRPr="00044E13">
        <w:rPr>
          <w:rFonts w:ascii="Arial" w:hAnsi="Arial" w:cs="Arial"/>
          <w:bCs/>
          <w:u w:val="single"/>
        </w:rPr>
        <w:t xml:space="preserve"> </w:t>
      </w:r>
      <w:r w:rsidRPr="00044E13">
        <w:rPr>
          <w:rFonts w:ascii="Arial" w:hAnsi="Arial" w:cs="Arial"/>
          <w:bCs/>
          <w:u w:val="single"/>
        </w:rPr>
        <w:t>Ley y sirve justamente así al cumplimiento de las promesas.</w:t>
      </w:r>
    </w:p>
    <w:p w:rsidR="00741EB3" w:rsidRPr="00741EB3" w:rsidRDefault="00741EB3" w:rsidP="00741EB3">
      <w:pPr>
        <w:jc w:val="both"/>
        <w:rPr>
          <w:rFonts w:ascii="Arial" w:hAnsi="Arial" w:cs="Arial"/>
          <w:bCs/>
        </w:rPr>
      </w:pPr>
      <w:r w:rsidRPr="00044E13">
        <w:rPr>
          <w:rFonts w:ascii="Arial" w:hAnsi="Arial" w:cs="Arial"/>
          <w:bCs/>
          <w:u w:val="single"/>
        </w:rPr>
        <w:t>El segundo acontecimiento</w:t>
      </w:r>
      <w:r w:rsidRPr="00741EB3">
        <w:rPr>
          <w:rFonts w:ascii="Arial" w:hAnsi="Arial" w:cs="Arial"/>
          <w:bCs/>
        </w:rPr>
        <w:t xml:space="preserve"> del que se trata es </w:t>
      </w:r>
      <w:r w:rsidRPr="00044E13">
        <w:rPr>
          <w:rFonts w:ascii="Arial" w:hAnsi="Arial" w:cs="Arial"/>
          <w:bCs/>
          <w:u w:val="single"/>
        </w:rPr>
        <w:t>el rescate del</w:t>
      </w:r>
      <w:r w:rsidR="00675896" w:rsidRPr="00044E13">
        <w:rPr>
          <w:rFonts w:ascii="Arial" w:hAnsi="Arial" w:cs="Arial"/>
          <w:bCs/>
          <w:u w:val="single"/>
        </w:rPr>
        <w:t xml:space="preserve"> </w:t>
      </w:r>
      <w:r w:rsidRPr="00044E13">
        <w:rPr>
          <w:rFonts w:ascii="Arial" w:hAnsi="Arial" w:cs="Arial"/>
          <w:bCs/>
          <w:u w:val="single"/>
        </w:rPr>
        <w:t>primogénito</w:t>
      </w:r>
      <w:r w:rsidRPr="00741EB3">
        <w:rPr>
          <w:rFonts w:ascii="Arial" w:hAnsi="Arial" w:cs="Arial"/>
          <w:bCs/>
        </w:rPr>
        <w:t>, que es propiedad incondicional de Dios. El precio del rescate era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de cinco siclos</w:t>
      </w:r>
      <w:r w:rsidR="00D23BE1">
        <w:rPr>
          <w:rFonts w:ascii="Arial" w:hAnsi="Arial" w:cs="Arial"/>
          <w:bCs/>
        </w:rPr>
        <w:t xml:space="preserve"> (monedas de plata)</w:t>
      </w:r>
      <w:r w:rsidRPr="00741EB3">
        <w:rPr>
          <w:rFonts w:ascii="Arial" w:hAnsi="Arial" w:cs="Arial"/>
          <w:bCs/>
        </w:rPr>
        <w:t xml:space="preserve"> y se podía pagar en todo el país a cualquier sacerdote.</w:t>
      </w:r>
    </w:p>
    <w:p w:rsidR="00741EB3" w:rsidRPr="00741EB3" w:rsidRDefault="00741EB3" w:rsidP="00741EB3">
      <w:pPr>
        <w:jc w:val="both"/>
        <w:rPr>
          <w:rFonts w:ascii="Arial" w:hAnsi="Arial" w:cs="Arial"/>
          <w:bCs/>
        </w:rPr>
      </w:pPr>
      <w:r w:rsidRPr="00741EB3">
        <w:rPr>
          <w:rFonts w:ascii="Arial" w:hAnsi="Arial" w:cs="Arial"/>
          <w:bCs/>
        </w:rPr>
        <w:t>Lucas cita ante todo explícitamente el derecho a reservarse al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primogénito: «Todo varón</w:t>
      </w:r>
      <w:r w:rsidR="007E3C99">
        <w:rPr>
          <w:rFonts w:ascii="Arial" w:hAnsi="Arial" w:cs="Arial"/>
          <w:bCs/>
        </w:rPr>
        <w:t xml:space="preserve"> </w:t>
      </w:r>
      <w:r w:rsidR="007E3C99" w:rsidRPr="00741EB3">
        <w:rPr>
          <w:rFonts w:ascii="Arial" w:hAnsi="Arial" w:cs="Arial"/>
          <w:bCs/>
        </w:rPr>
        <w:t>primogénito</w:t>
      </w:r>
      <w:r w:rsidRPr="00741EB3">
        <w:rPr>
          <w:rFonts w:ascii="Arial" w:hAnsi="Arial" w:cs="Arial"/>
          <w:bCs/>
        </w:rPr>
        <w:t xml:space="preserve"> será consagrado (es decir,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per</w:t>
      </w:r>
      <w:r w:rsidR="00675896">
        <w:rPr>
          <w:rFonts w:ascii="Arial" w:hAnsi="Arial" w:cs="Arial"/>
          <w:bCs/>
        </w:rPr>
        <w:t xml:space="preserve">teneciente) al Señor» (2,23; </w:t>
      </w:r>
      <w:r w:rsidRPr="00741EB3">
        <w:rPr>
          <w:rFonts w:ascii="Arial" w:hAnsi="Arial" w:cs="Arial"/>
          <w:bCs/>
          <w:i/>
          <w:iCs/>
        </w:rPr>
        <w:t xml:space="preserve">Ex </w:t>
      </w:r>
      <w:r w:rsidRPr="00741EB3">
        <w:rPr>
          <w:rFonts w:ascii="Arial" w:hAnsi="Arial" w:cs="Arial"/>
          <w:bCs/>
        </w:rPr>
        <w:t>13,2; 13,12s.15). Pero lo singular de su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narración consiste en que luego no habla del rescate de Jesús, sino de un</w:t>
      </w:r>
      <w:r w:rsidR="00675896">
        <w:rPr>
          <w:rFonts w:ascii="Arial" w:hAnsi="Arial" w:cs="Arial"/>
          <w:bCs/>
        </w:rPr>
        <w:t xml:space="preserve"> </w:t>
      </w:r>
      <w:r w:rsidRPr="00D23BE1">
        <w:rPr>
          <w:rFonts w:ascii="Arial" w:hAnsi="Arial" w:cs="Arial"/>
          <w:bCs/>
          <w:u w:val="single"/>
        </w:rPr>
        <w:t xml:space="preserve">tercer </w:t>
      </w:r>
      <w:r w:rsidR="007E3C99" w:rsidRPr="00D23BE1">
        <w:rPr>
          <w:rFonts w:ascii="Arial" w:hAnsi="Arial" w:cs="Arial"/>
          <w:bCs/>
          <w:u w:val="single"/>
        </w:rPr>
        <w:t>evento</w:t>
      </w:r>
      <w:r w:rsidRPr="00741EB3">
        <w:rPr>
          <w:rFonts w:ascii="Arial" w:hAnsi="Arial" w:cs="Arial"/>
          <w:bCs/>
        </w:rPr>
        <w:t>, de</w:t>
      </w:r>
      <w:r w:rsidR="007E3C99">
        <w:rPr>
          <w:rFonts w:ascii="Arial" w:hAnsi="Arial" w:cs="Arial"/>
          <w:bCs/>
        </w:rPr>
        <w:t>l</w:t>
      </w:r>
      <w:r w:rsidRPr="00741EB3">
        <w:rPr>
          <w:rFonts w:ascii="Arial" w:hAnsi="Arial" w:cs="Arial"/>
          <w:bCs/>
        </w:rPr>
        <w:t xml:space="preserve"> </w:t>
      </w:r>
      <w:r w:rsidR="007E3C99" w:rsidRPr="00D23BE1">
        <w:rPr>
          <w:rFonts w:ascii="Arial" w:hAnsi="Arial" w:cs="Arial"/>
          <w:bCs/>
          <w:u w:val="single"/>
        </w:rPr>
        <w:t>ofrecimiento</w:t>
      </w:r>
      <w:r w:rsidRPr="00D23BE1">
        <w:rPr>
          <w:rFonts w:ascii="Arial" w:hAnsi="Arial" w:cs="Arial"/>
          <w:bCs/>
          <w:u w:val="single"/>
        </w:rPr>
        <w:t xml:space="preserve"> («presentación») de Jesús</w:t>
      </w:r>
      <w:r w:rsidRPr="00741EB3">
        <w:rPr>
          <w:rFonts w:ascii="Arial" w:hAnsi="Arial" w:cs="Arial"/>
          <w:bCs/>
        </w:rPr>
        <w:t xml:space="preserve">. </w:t>
      </w:r>
      <w:r w:rsidR="007E3C99">
        <w:rPr>
          <w:rFonts w:ascii="Arial" w:hAnsi="Arial" w:cs="Arial"/>
          <w:bCs/>
        </w:rPr>
        <w:t>Evidentemente</w:t>
      </w:r>
      <w:r w:rsidRPr="00741EB3">
        <w:rPr>
          <w:rFonts w:ascii="Arial" w:hAnsi="Arial" w:cs="Arial"/>
          <w:bCs/>
        </w:rPr>
        <w:t>,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 xml:space="preserve">quiere decir: </w:t>
      </w:r>
      <w:r w:rsidRPr="00D23BE1">
        <w:rPr>
          <w:rFonts w:ascii="Arial" w:hAnsi="Arial" w:cs="Arial"/>
          <w:bCs/>
          <w:u w:val="single"/>
        </w:rPr>
        <w:t>este niño</w:t>
      </w:r>
      <w:r w:rsidRPr="00741EB3">
        <w:rPr>
          <w:rFonts w:ascii="Arial" w:hAnsi="Arial" w:cs="Arial"/>
          <w:bCs/>
        </w:rPr>
        <w:t xml:space="preserve"> no ha sido rescatado y no ha vuelto a pertenecer a sus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 xml:space="preserve">padres, sino todo lo contrario: </w:t>
      </w:r>
      <w:r w:rsidRPr="00D23BE1">
        <w:rPr>
          <w:rFonts w:ascii="Arial" w:hAnsi="Arial" w:cs="Arial"/>
          <w:bCs/>
          <w:u w:val="single"/>
        </w:rPr>
        <w:t>ha sido entregado personalmente a Dios</w:t>
      </w:r>
      <w:r w:rsidRPr="00741EB3">
        <w:rPr>
          <w:rFonts w:ascii="Arial" w:hAnsi="Arial" w:cs="Arial"/>
          <w:bCs/>
        </w:rPr>
        <w:t xml:space="preserve"> en el</w:t>
      </w:r>
      <w:r w:rsidR="00675896">
        <w:rPr>
          <w:rFonts w:ascii="Arial" w:hAnsi="Arial" w:cs="Arial"/>
          <w:bCs/>
        </w:rPr>
        <w:t xml:space="preserve"> </w:t>
      </w:r>
      <w:r w:rsidR="007E3C99">
        <w:rPr>
          <w:rFonts w:ascii="Arial" w:hAnsi="Arial" w:cs="Arial"/>
          <w:bCs/>
        </w:rPr>
        <w:t>T</w:t>
      </w:r>
      <w:r w:rsidRPr="00741EB3">
        <w:rPr>
          <w:rFonts w:ascii="Arial" w:hAnsi="Arial" w:cs="Arial"/>
          <w:bCs/>
        </w:rPr>
        <w:t xml:space="preserve">emplo, asignado totalmente como propiedad suya. La palabra </w:t>
      </w:r>
      <w:proofErr w:type="spellStart"/>
      <w:r w:rsidR="007E3C99">
        <w:rPr>
          <w:rFonts w:ascii="Arial" w:hAnsi="Arial" w:cs="Arial"/>
          <w:bCs/>
          <w:i/>
          <w:iCs/>
        </w:rPr>
        <w:t>paristá</w:t>
      </w:r>
      <w:r w:rsidRPr="00741EB3">
        <w:rPr>
          <w:rFonts w:ascii="Arial" w:hAnsi="Arial" w:cs="Arial"/>
          <w:bCs/>
          <w:i/>
          <w:iCs/>
        </w:rPr>
        <w:t>nai</w:t>
      </w:r>
      <w:proofErr w:type="spellEnd"/>
      <w:r w:rsidRPr="00741EB3">
        <w:rPr>
          <w:rFonts w:ascii="Arial" w:hAnsi="Arial" w:cs="Arial"/>
          <w:bCs/>
        </w:rPr>
        <w:t>,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 xml:space="preserve">traducida aquí como </w:t>
      </w:r>
      <w:r w:rsidRPr="00741EB3">
        <w:rPr>
          <w:rFonts w:ascii="Arial" w:hAnsi="Arial" w:cs="Arial"/>
          <w:bCs/>
        </w:rPr>
        <w:lastRenderedPageBreak/>
        <w:t>«presentar», significa también «ofrecer», referido a lo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que oc</w:t>
      </w:r>
      <w:r w:rsidR="007E3C99">
        <w:rPr>
          <w:rFonts w:ascii="Arial" w:hAnsi="Arial" w:cs="Arial"/>
          <w:bCs/>
        </w:rPr>
        <w:t>urre con los sacrificios en el T</w:t>
      </w:r>
      <w:r w:rsidRPr="00741EB3">
        <w:rPr>
          <w:rFonts w:ascii="Arial" w:hAnsi="Arial" w:cs="Arial"/>
          <w:bCs/>
        </w:rPr>
        <w:t xml:space="preserve">emplo. Suena aquí el </w:t>
      </w:r>
      <w:r w:rsidR="007E3C99">
        <w:rPr>
          <w:rFonts w:ascii="Arial" w:hAnsi="Arial" w:cs="Arial"/>
          <w:bCs/>
        </w:rPr>
        <w:t>aspecto</w:t>
      </w:r>
      <w:r w:rsidRPr="00741EB3">
        <w:rPr>
          <w:rFonts w:ascii="Arial" w:hAnsi="Arial" w:cs="Arial"/>
          <w:bCs/>
        </w:rPr>
        <w:t xml:space="preserve"> del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sacrificio y el sacerdocio.</w:t>
      </w:r>
    </w:p>
    <w:p w:rsidR="00741EB3" w:rsidRPr="00741EB3" w:rsidRDefault="00741EB3" w:rsidP="00741EB3">
      <w:pPr>
        <w:jc w:val="both"/>
        <w:rPr>
          <w:rFonts w:ascii="Arial" w:hAnsi="Arial" w:cs="Arial"/>
          <w:bCs/>
        </w:rPr>
      </w:pPr>
      <w:r w:rsidRPr="00741EB3">
        <w:rPr>
          <w:rFonts w:ascii="Arial" w:hAnsi="Arial" w:cs="Arial"/>
          <w:bCs/>
        </w:rPr>
        <w:t>Sobre el acto del rescate prescrito por la Ley, Lucas no dice nada. En su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lugar se destaca lo contrario: la entrega del Niño a Dios, al que tendrá que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 xml:space="preserve">pertenecer </w:t>
      </w:r>
      <w:r w:rsidR="00020511">
        <w:rPr>
          <w:rFonts w:ascii="Arial" w:hAnsi="Arial" w:cs="Arial"/>
          <w:bCs/>
        </w:rPr>
        <w:t>por completo</w:t>
      </w:r>
      <w:r w:rsidRPr="00741EB3">
        <w:rPr>
          <w:rFonts w:ascii="Arial" w:hAnsi="Arial" w:cs="Arial"/>
          <w:bCs/>
        </w:rPr>
        <w:t xml:space="preserve">. Para ninguno de </w:t>
      </w:r>
      <w:r w:rsidR="00020511">
        <w:rPr>
          <w:rFonts w:ascii="Arial" w:hAnsi="Arial" w:cs="Arial"/>
          <w:bCs/>
        </w:rPr>
        <w:t>los</w:t>
      </w:r>
      <w:r w:rsidRPr="00741EB3">
        <w:rPr>
          <w:rFonts w:ascii="Arial" w:hAnsi="Arial" w:cs="Arial"/>
          <w:bCs/>
        </w:rPr>
        <w:t xml:space="preserve"> actos prescritos por la Ley</w:t>
      </w:r>
      <w:r w:rsidR="00020511">
        <w:rPr>
          <w:rFonts w:ascii="Arial" w:hAnsi="Arial" w:cs="Arial"/>
          <w:bCs/>
        </w:rPr>
        <w:t xml:space="preserve"> mencionados,</w:t>
      </w:r>
      <w:r w:rsidRPr="00741EB3">
        <w:rPr>
          <w:rFonts w:ascii="Arial" w:hAnsi="Arial" w:cs="Arial"/>
          <w:bCs/>
        </w:rPr>
        <w:t xml:space="preserve"> era</w:t>
      </w:r>
      <w:r w:rsidR="00675896">
        <w:rPr>
          <w:rFonts w:ascii="Arial" w:hAnsi="Arial" w:cs="Arial"/>
          <w:bCs/>
        </w:rPr>
        <w:t xml:space="preserve"> </w:t>
      </w:r>
      <w:r w:rsidR="00020511">
        <w:rPr>
          <w:rFonts w:ascii="Arial" w:hAnsi="Arial" w:cs="Arial"/>
          <w:bCs/>
        </w:rPr>
        <w:t>necesario presentarse en el T</w:t>
      </w:r>
      <w:r w:rsidRPr="00741EB3">
        <w:rPr>
          <w:rFonts w:ascii="Arial" w:hAnsi="Arial" w:cs="Arial"/>
          <w:bCs/>
        </w:rPr>
        <w:t>emplo. Para Lucas, sin embargo, es esencial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 xml:space="preserve">precisamente esta </w:t>
      </w:r>
      <w:r w:rsidR="00020511">
        <w:rPr>
          <w:rFonts w:ascii="Arial" w:hAnsi="Arial" w:cs="Arial"/>
          <w:bCs/>
        </w:rPr>
        <w:t>primera entrada de Jesús en el T</w:t>
      </w:r>
      <w:r w:rsidRPr="00741EB3">
        <w:rPr>
          <w:rFonts w:ascii="Arial" w:hAnsi="Arial" w:cs="Arial"/>
          <w:bCs/>
        </w:rPr>
        <w:t>emplo como lugar del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acontecimiento. Aquí, en el lugar del encuentro entre Dios y su pueblo, en vez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 xml:space="preserve">del acto de recuperar al primogénito, se produce el </w:t>
      </w:r>
      <w:r w:rsidRPr="00020511">
        <w:rPr>
          <w:rFonts w:ascii="Arial" w:hAnsi="Arial" w:cs="Arial"/>
          <w:bCs/>
          <w:u w:val="single"/>
        </w:rPr>
        <w:t>ofrecimiento público de</w:t>
      </w:r>
      <w:r w:rsidR="00675896" w:rsidRPr="00020511">
        <w:rPr>
          <w:rFonts w:ascii="Arial" w:hAnsi="Arial" w:cs="Arial"/>
          <w:bCs/>
          <w:u w:val="single"/>
        </w:rPr>
        <w:t xml:space="preserve"> </w:t>
      </w:r>
      <w:r w:rsidRPr="00020511">
        <w:rPr>
          <w:rFonts w:ascii="Arial" w:hAnsi="Arial" w:cs="Arial"/>
          <w:bCs/>
          <w:u w:val="single"/>
        </w:rPr>
        <w:t>Jesús a Dios, su Padre</w:t>
      </w:r>
      <w:r w:rsidRPr="00741EB3">
        <w:rPr>
          <w:rFonts w:ascii="Arial" w:hAnsi="Arial" w:cs="Arial"/>
          <w:bCs/>
        </w:rPr>
        <w:t>.</w:t>
      </w:r>
    </w:p>
    <w:p w:rsidR="00741EB3" w:rsidRPr="00741EB3" w:rsidRDefault="00741EB3" w:rsidP="00741EB3">
      <w:pPr>
        <w:jc w:val="both"/>
        <w:rPr>
          <w:rFonts w:ascii="Arial" w:hAnsi="Arial" w:cs="Arial"/>
          <w:bCs/>
        </w:rPr>
      </w:pPr>
      <w:r w:rsidRPr="00741EB3">
        <w:rPr>
          <w:rFonts w:ascii="Arial" w:hAnsi="Arial" w:cs="Arial"/>
          <w:bCs/>
        </w:rPr>
        <w:t>A este acto cultual, en el sentido más profundo de la palabra, sigue en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Lucas una escena profética. El viejo profeta Simeón y la profetisa Ana —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movidos por el Espíri</w:t>
      </w:r>
      <w:r w:rsidR="00020511">
        <w:rPr>
          <w:rFonts w:ascii="Arial" w:hAnsi="Arial" w:cs="Arial"/>
          <w:bCs/>
        </w:rPr>
        <w:t>tu de Dios— se presentan en el T</w:t>
      </w:r>
      <w:r w:rsidRPr="00741EB3">
        <w:rPr>
          <w:rFonts w:ascii="Arial" w:hAnsi="Arial" w:cs="Arial"/>
          <w:bCs/>
        </w:rPr>
        <w:t>emplo y como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representantes del Israel creyente</w:t>
      </w:r>
      <w:r w:rsidR="00020511">
        <w:rPr>
          <w:rFonts w:ascii="Arial" w:hAnsi="Arial" w:cs="Arial"/>
          <w:bCs/>
        </w:rPr>
        <w:t>, dan la bienvenida</w:t>
      </w:r>
      <w:r w:rsidRPr="00741EB3">
        <w:rPr>
          <w:rFonts w:ascii="Arial" w:hAnsi="Arial" w:cs="Arial"/>
          <w:bCs/>
        </w:rPr>
        <w:t xml:space="preserve"> al «Mesías del Señor» (</w:t>
      </w:r>
      <w:r w:rsidRPr="00741EB3">
        <w:rPr>
          <w:rFonts w:ascii="Arial" w:hAnsi="Arial" w:cs="Arial"/>
          <w:bCs/>
          <w:i/>
          <w:iCs/>
        </w:rPr>
        <w:t xml:space="preserve">Lc </w:t>
      </w:r>
      <w:r w:rsidRPr="00741EB3">
        <w:rPr>
          <w:rFonts w:ascii="Arial" w:hAnsi="Arial" w:cs="Arial"/>
          <w:bCs/>
        </w:rPr>
        <w:t>2,26).</w:t>
      </w:r>
    </w:p>
    <w:p w:rsidR="00741EB3" w:rsidRPr="00741EB3" w:rsidRDefault="00741EB3" w:rsidP="00741EB3">
      <w:pPr>
        <w:jc w:val="both"/>
        <w:rPr>
          <w:rFonts w:ascii="Arial" w:hAnsi="Arial" w:cs="Arial"/>
          <w:bCs/>
        </w:rPr>
      </w:pPr>
      <w:r w:rsidRPr="00741EB3">
        <w:rPr>
          <w:rFonts w:ascii="Arial" w:hAnsi="Arial" w:cs="Arial"/>
          <w:bCs/>
        </w:rPr>
        <w:t>A Simeón se le describe con tres cualidades: es justo, es piadoso y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espera la consolación de Israel. En la reflexión sobre la figura de san José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hemos visto lo que es un hombre justo: un hombre que vive en y de la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 xml:space="preserve">Palabra de Dios, vive en la voluntad de Dios, tal como está descrita en la </w:t>
      </w:r>
      <w:r w:rsidR="00020511">
        <w:rPr>
          <w:rFonts w:ascii="Arial" w:hAnsi="Arial" w:cs="Arial"/>
          <w:bCs/>
          <w:i/>
          <w:iCs/>
        </w:rPr>
        <w:t>Torá</w:t>
      </w:r>
      <w:r w:rsidRPr="00741EB3">
        <w:rPr>
          <w:rFonts w:ascii="Arial" w:hAnsi="Arial" w:cs="Arial"/>
          <w:bCs/>
        </w:rPr>
        <w:t>.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Simeón es «</w:t>
      </w:r>
      <w:r w:rsidRPr="00020511">
        <w:rPr>
          <w:rFonts w:ascii="Arial" w:hAnsi="Arial" w:cs="Arial"/>
          <w:bCs/>
          <w:i/>
        </w:rPr>
        <w:t>piadoso</w:t>
      </w:r>
      <w:r w:rsidRPr="00741EB3">
        <w:rPr>
          <w:rFonts w:ascii="Arial" w:hAnsi="Arial" w:cs="Arial"/>
          <w:bCs/>
        </w:rPr>
        <w:t>», vive en una íntima apertura personal hacia Dios. Está</w:t>
      </w:r>
      <w:r w:rsidR="00675896">
        <w:rPr>
          <w:rFonts w:ascii="Arial" w:hAnsi="Arial" w:cs="Arial"/>
          <w:bCs/>
        </w:rPr>
        <w:t xml:space="preserve"> </w:t>
      </w:r>
      <w:r w:rsidR="00020511">
        <w:rPr>
          <w:rFonts w:ascii="Arial" w:hAnsi="Arial" w:cs="Arial"/>
          <w:bCs/>
        </w:rPr>
        <w:t>interiormente cerca del T</w:t>
      </w:r>
      <w:r w:rsidRPr="00741EB3">
        <w:rPr>
          <w:rFonts w:ascii="Arial" w:hAnsi="Arial" w:cs="Arial"/>
          <w:bCs/>
        </w:rPr>
        <w:t>emplo, vive en el encuentro con Dios y espera la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«</w:t>
      </w:r>
      <w:r w:rsidRPr="00020511">
        <w:rPr>
          <w:rFonts w:ascii="Arial" w:hAnsi="Arial" w:cs="Arial"/>
          <w:bCs/>
          <w:i/>
        </w:rPr>
        <w:t>consolación de Israel</w:t>
      </w:r>
      <w:r w:rsidRPr="00741EB3">
        <w:rPr>
          <w:rFonts w:ascii="Arial" w:hAnsi="Arial" w:cs="Arial"/>
          <w:bCs/>
        </w:rPr>
        <w:t>». Vive orientado hacia lo que redime, hacia quien ha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de venir.</w:t>
      </w:r>
    </w:p>
    <w:p w:rsidR="00741EB3" w:rsidRPr="00741EB3" w:rsidRDefault="00741EB3" w:rsidP="00741EB3">
      <w:pPr>
        <w:jc w:val="both"/>
        <w:rPr>
          <w:rFonts w:ascii="Arial" w:hAnsi="Arial" w:cs="Arial"/>
          <w:bCs/>
        </w:rPr>
      </w:pPr>
      <w:r w:rsidRPr="00741EB3">
        <w:rPr>
          <w:rFonts w:ascii="Arial" w:hAnsi="Arial" w:cs="Arial"/>
          <w:bCs/>
        </w:rPr>
        <w:t>En la palabra «</w:t>
      </w:r>
      <w:r w:rsidRPr="00406F73">
        <w:rPr>
          <w:rFonts w:ascii="Arial" w:hAnsi="Arial" w:cs="Arial"/>
          <w:bCs/>
          <w:i/>
        </w:rPr>
        <w:t>cons</w:t>
      </w:r>
      <w:r w:rsidR="00020511" w:rsidRPr="00406F73">
        <w:rPr>
          <w:rFonts w:ascii="Arial" w:hAnsi="Arial" w:cs="Arial"/>
          <w:bCs/>
          <w:i/>
        </w:rPr>
        <w:t>uelo</w:t>
      </w:r>
      <w:r w:rsidRPr="00741EB3">
        <w:rPr>
          <w:rFonts w:ascii="Arial" w:hAnsi="Arial" w:cs="Arial"/>
          <w:bCs/>
        </w:rPr>
        <w:t xml:space="preserve">» </w:t>
      </w:r>
      <w:r w:rsidR="00020511">
        <w:rPr>
          <w:rFonts w:ascii="Arial" w:hAnsi="Arial" w:cs="Arial"/>
          <w:bCs/>
          <w:i/>
          <w:iCs/>
        </w:rPr>
        <w:t>(</w:t>
      </w:r>
      <w:proofErr w:type="spellStart"/>
      <w:r w:rsidR="00020511">
        <w:rPr>
          <w:rFonts w:ascii="Arial" w:hAnsi="Arial" w:cs="Arial"/>
          <w:bCs/>
          <w:i/>
          <w:iCs/>
        </w:rPr>
        <w:t>pará</w:t>
      </w:r>
      <w:r w:rsidRPr="00741EB3">
        <w:rPr>
          <w:rFonts w:ascii="Arial" w:hAnsi="Arial" w:cs="Arial"/>
          <w:bCs/>
          <w:i/>
          <w:iCs/>
        </w:rPr>
        <w:t>klēsis</w:t>
      </w:r>
      <w:proofErr w:type="spellEnd"/>
      <w:r w:rsidRPr="00741EB3">
        <w:rPr>
          <w:rFonts w:ascii="Arial" w:hAnsi="Arial" w:cs="Arial"/>
          <w:bCs/>
          <w:i/>
          <w:iCs/>
        </w:rPr>
        <w:t xml:space="preserve">) </w:t>
      </w:r>
      <w:r w:rsidRPr="00741EB3">
        <w:rPr>
          <w:rFonts w:ascii="Arial" w:hAnsi="Arial" w:cs="Arial"/>
          <w:bCs/>
        </w:rPr>
        <w:t xml:space="preserve">resuena la palabra de </w:t>
      </w:r>
      <w:r w:rsidR="00020511">
        <w:rPr>
          <w:rFonts w:ascii="Arial" w:hAnsi="Arial" w:cs="Arial"/>
          <w:bCs/>
        </w:rPr>
        <w:t xml:space="preserve">san </w:t>
      </w:r>
      <w:r w:rsidRPr="00741EB3">
        <w:rPr>
          <w:rFonts w:ascii="Arial" w:hAnsi="Arial" w:cs="Arial"/>
          <w:bCs/>
        </w:rPr>
        <w:t>Juan</w:t>
      </w:r>
      <w:r w:rsidR="00675896">
        <w:rPr>
          <w:rFonts w:ascii="Arial" w:hAnsi="Arial" w:cs="Arial"/>
          <w:bCs/>
        </w:rPr>
        <w:t xml:space="preserve"> </w:t>
      </w:r>
      <w:r w:rsidR="00020511">
        <w:rPr>
          <w:rFonts w:ascii="Arial" w:hAnsi="Arial" w:cs="Arial"/>
          <w:bCs/>
        </w:rPr>
        <w:t>sobre el Espíritu Santo:</w:t>
      </w:r>
      <w:r w:rsidRPr="00741EB3">
        <w:rPr>
          <w:rFonts w:ascii="Arial" w:hAnsi="Arial" w:cs="Arial"/>
          <w:bCs/>
        </w:rPr>
        <w:t xml:space="preserve"> es el Paráclito, el Dios consolador. Simeón es un</w:t>
      </w:r>
      <w:r w:rsidR="00020511">
        <w:rPr>
          <w:rFonts w:ascii="Arial" w:hAnsi="Arial" w:cs="Arial"/>
          <w:bCs/>
        </w:rPr>
        <w:t xml:space="preserve"> hombre</w:t>
      </w:r>
      <w:r w:rsidR="00675896">
        <w:rPr>
          <w:rFonts w:ascii="Arial" w:hAnsi="Arial" w:cs="Arial"/>
          <w:bCs/>
        </w:rPr>
        <w:t xml:space="preserve"> </w:t>
      </w:r>
      <w:r w:rsidR="00020511">
        <w:rPr>
          <w:rFonts w:ascii="Arial" w:hAnsi="Arial" w:cs="Arial"/>
          <w:bCs/>
        </w:rPr>
        <w:t>de</w:t>
      </w:r>
      <w:r w:rsidRPr="00741EB3">
        <w:rPr>
          <w:rFonts w:ascii="Arial" w:hAnsi="Arial" w:cs="Arial"/>
          <w:bCs/>
        </w:rPr>
        <w:t xml:space="preserve"> espera y </w:t>
      </w:r>
      <w:r w:rsidR="00020511">
        <w:rPr>
          <w:rFonts w:ascii="Arial" w:hAnsi="Arial" w:cs="Arial"/>
          <w:bCs/>
        </w:rPr>
        <w:t>esperanza</w:t>
      </w:r>
      <w:r w:rsidRPr="00741EB3">
        <w:rPr>
          <w:rFonts w:ascii="Arial" w:hAnsi="Arial" w:cs="Arial"/>
          <w:bCs/>
        </w:rPr>
        <w:t>, y justamente así se posa ya ahora en él el «</w:t>
      </w:r>
      <w:r w:rsidRPr="00406F73">
        <w:rPr>
          <w:rFonts w:ascii="Arial" w:hAnsi="Arial" w:cs="Arial"/>
          <w:bCs/>
          <w:i/>
        </w:rPr>
        <w:t>Espíritu</w:t>
      </w:r>
      <w:r w:rsidR="00675896" w:rsidRPr="00406F73">
        <w:rPr>
          <w:rFonts w:ascii="Arial" w:hAnsi="Arial" w:cs="Arial"/>
          <w:bCs/>
          <w:i/>
        </w:rPr>
        <w:t xml:space="preserve"> </w:t>
      </w:r>
      <w:r w:rsidRPr="00406F73">
        <w:rPr>
          <w:rFonts w:ascii="Arial" w:hAnsi="Arial" w:cs="Arial"/>
          <w:bCs/>
          <w:i/>
        </w:rPr>
        <w:t>Santo</w:t>
      </w:r>
      <w:r w:rsidRPr="00741EB3">
        <w:rPr>
          <w:rFonts w:ascii="Arial" w:hAnsi="Arial" w:cs="Arial"/>
          <w:bCs/>
        </w:rPr>
        <w:t>». Pod</w:t>
      </w:r>
      <w:r w:rsidR="00406F73">
        <w:rPr>
          <w:rFonts w:ascii="Arial" w:hAnsi="Arial" w:cs="Arial"/>
          <w:bCs/>
        </w:rPr>
        <w:t>e</w:t>
      </w:r>
      <w:r w:rsidRPr="00741EB3">
        <w:rPr>
          <w:rFonts w:ascii="Arial" w:hAnsi="Arial" w:cs="Arial"/>
          <w:bCs/>
        </w:rPr>
        <w:t>mos decir que es un hombre espiritual y, por tanto, sensible a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las llamadas de Dios, a su presencia. Por eso habla ahora también como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profeta. En un primer momento toma al Niño Jesús en sus brazos y bendice a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Dios diciendo: «</w:t>
      </w:r>
      <w:r w:rsidRPr="00406F73">
        <w:rPr>
          <w:rFonts w:ascii="Arial" w:hAnsi="Arial" w:cs="Arial"/>
          <w:bCs/>
          <w:i/>
        </w:rPr>
        <w:t>Ahora, Señor, según tu promesa, puedes dejar a tu siervo irse</w:t>
      </w:r>
      <w:r w:rsidR="00675896" w:rsidRPr="00406F73">
        <w:rPr>
          <w:rFonts w:ascii="Arial" w:hAnsi="Arial" w:cs="Arial"/>
          <w:bCs/>
          <w:i/>
        </w:rPr>
        <w:t xml:space="preserve"> </w:t>
      </w:r>
      <w:r w:rsidRPr="00406F73">
        <w:rPr>
          <w:rFonts w:ascii="Arial" w:hAnsi="Arial" w:cs="Arial"/>
          <w:bCs/>
          <w:i/>
        </w:rPr>
        <w:t>en paz</w:t>
      </w:r>
      <w:r w:rsidRPr="00741EB3">
        <w:rPr>
          <w:rFonts w:ascii="Arial" w:hAnsi="Arial" w:cs="Arial"/>
          <w:bCs/>
        </w:rPr>
        <w:t>» (</w:t>
      </w:r>
      <w:r w:rsidRPr="00741EB3">
        <w:rPr>
          <w:rFonts w:ascii="Arial" w:hAnsi="Arial" w:cs="Arial"/>
          <w:bCs/>
          <w:i/>
          <w:iCs/>
        </w:rPr>
        <w:t xml:space="preserve">Lc </w:t>
      </w:r>
      <w:r w:rsidRPr="00741EB3">
        <w:rPr>
          <w:rFonts w:ascii="Arial" w:hAnsi="Arial" w:cs="Arial"/>
          <w:bCs/>
        </w:rPr>
        <w:t>2,29).</w:t>
      </w:r>
    </w:p>
    <w:p w:rsidR="00AC5F52" w:rsidRDefault="00741EB3" w:rsidP="00741EB3">
      <w:pPr>
        <w:jc w:val="both"/>
        <w:rPr>
          <w:rFonts w:ascii="Arial" w:hAnsi="Arial" w:cs="Arial"/>
          <w:bCs/>
        </w:rPr>
      </w:pPr>
      <w:r w:rsidRPr="00741EB3">
        <w:rPr>
          <w:rFonts w:ascii="Arial" w:hAnsi="Arial" w:cs="Arial"/>
          <w:bCs/>
        </w:rPr>
        <w:t xml:space="preserve">El texto, tal como Lucas lo transmite, ya está litúrgicamente </w:t>
      </w:r>
      <w:r w:rsidR="00406F73">
        <w:rPr>
          <w:rFonts w:ascii="Arial" w:hAnsi="Arial" w:cs="Arial"/>
          <w:bCs/>
        </w:rPr>
        <w:t>configurado</w:t>
      </w:r>
      <w:r w:rsidRPr="00741EB3">
        <w:rPr>
          <w:rFonts w:ascii="Arial" w:hAnsi="Arial" w:cs="Arial"/>
          <w:bCs/>
        </w:rPr>
        <w:t>.</w:t>
      </w:r>
      <w:r w:rsidR="0067589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Desde los tiempos antiguos forma parte de la oración litúrgica de la noche en</w:t>
      </w:r>
      <w:r w:rsidR="002F62C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las Iglesias, tanto de Oriente como de Occ</w:t>
      </w:r>
      <w:r w:rsidR="00406F73">
        <w:rPr>
          <w:rFonts w:ascii="Arial" w:hAnsi="Arial" w:cs="Arial"/>
          <w:bCs/>
        </w:rPr>
        <w:t>idente. J</w:t>
      </w:r>
      <w:r w:rsidRPr="00741EB3">
        <w:rPr>
          <w:rFonts w:ascii="Arial" w:hAnsi="Arial" w:cs="Arial"/>
          <w:bCs/>
        </w:rPr>
        <w:t xml:space="preserve">unto con el </w:t>
      </w:r>
      <w:r w:rsidRPr="00741EB3">
        <w:rPr>
          <w:rFonts w:ascii="Arial" w:hAnsi="Arial" w:cs="Arial"/>
          <w:bCs/>
          <w:i/>
          <w:iCs/>
        </w:rPr>
        <w:t xml:space="preserve">Benedictus </w:t>
      </w:r>
      <w:r w:rsidRPr="00741EB3">
        <w:rPr>
          <w:rFonts w:ascii="Arial" w:hAnsi="Arial" w:cs="Arial"/>
          <w:bCs/>
        </w:rPr>
        <w:t>y</w:t>
      </w:r>
      <w:r w:rsidR="002F62C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 xml:space="preserve">el </w:t>
      </w:r>
      <w:proofErr w:type="spellStart"/>
      <w:r w:rsidRPr="00741EB3">
        <w:rPr>
          <w:rFonts w:ascii="Arial" w:hAnsi="Arial" w:cs="Arial"/>
          <w:bCs/>
          <w:i/>
          <w:iCs/>
        </w:rPr>
        <w:t>Magnificat</w:t>
      </w:r>
      <w:proofErr w:type="spellEnd"/>
      <w:r w:rsidRPr="00741EB3">
        <w:rPr>
          <w:rFonts w:ascii="Arial" w:hAnsi="Arial" w:cs="Arial"/>
          <w:bCs/>
        </w:rPr>
        <w:t>, transmitidos también por Lucas en el relato de la infancia,</w:t>
      </w:r>
      <w:r w:rsidR="002F62C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 xml:space="preserve">pertenece al </w:t>
      </w:r>
      <w:r w:rsidR="00406F73">
        <w:rPr>
          <w:rFonts w:ascii="Arial" w:hAnsi="Arial" w:cs="Arial"/>
          <w:bCs/>
        </w:rPr>
        <w:t>tesoro</w:t>
      </w:r>
      <w:r w:rsidRPr="00741EB3">
        <w:rPr>
          <w:rFonts w:ascii="Arial" w:hAnsi="Arial" w:cs="Arial"/>
          <w:bCs/>
        </w:rPr>
        <w:t xml:space="preserve"> de plegarias de la Iglesia judeocristiana más antigua,</w:t>
      </w:r>
      <w:r w:rsidR="002F62C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cuya vida litúrgica llena de</w:t>
      </w:r>
      <w:r w:rsidR="00406F73">
        <w:rPr>
          <w:rFonts w:ascii="Arial" w:hAnsi="Arial" w:cs="Arial"/>
          <w:bCs/>
        </w:rPr>
        <w:t>l E</w:t>
      </w:r>
      <w:r w:rsidRPr="00741EB3">
        <w:rPr>
          <w:rFonts w:ascii="Arial" w:hAnsi="Arial" w:cs="Arial"/>
          <w:bCs/>
        </w:rPr>
        <w:t>spíritu podemos atisbar aquí por un momento.</w:t>
      </w:r>
      <w:r w:rsidR="002F62C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En las palabras dirigidas a Dios se califica al Niño Jesús como «</w:t>
      </w:r>
      <w:r w:rsidRPr="002F62C6">
        <w:rPr>
          <w:rFonts w:ascii="Arial" w:hAnsi="Arial" w:cs="Arial"/>
          <w:bCs/>
          <w:i/>
        </w:rPr>
        <w:t>tu salvación</w:t>
      </w:r>
      <w:r w:rsidRPr="00741EB3">
        <w:rPr>
          <w:rFonts w:ascii="Arial" w:hAnsi="Arial" w:cs="Arial"/>
          <w:bCs/>
        </w:rPr>
        <w:t>».</w:t>
      </w:r>
      <w:r w:rsidR="002F62C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En este himno se hacen dos afirmaciones cristológicas. Jesús es «</w:t>
      </w:r>
      <w:r w:rsidRPr="00AC5F52">
        <w:rPr>
          <w:rFonts w:ascii="Arial" w:hAnsi="Arial" w:cs="Arial"/>
          <w:bCs/>
          <w:i/>
        </w:rPr>
        <w:t>luz</w:t>
      </w:r>
      <w:r w:rsidR="002F62C6" w:rsidRPr="00AC5F52">
        <w:rPr>
          <w:rFonts w:ascii="Arial" w:hAnsi="Arial" w:cs="Arial"/>
          <w:bCs/>
          <w:i/>
        </w:rPr>
        <w:t xml:space="preserve"> </w:t>
      </w:r>
      <w:r w:rsidRPr="00AC5F52">
        <w:rPr>
          <w:rFonts w:ascii="Arial" w:hAnsi="Arial" w:cs="Arial"/>
          <w:bCs/>
          <w:i/>
        </w:rPr>
        <w:t>para alumbrar a las naciones</w:t>
      </w:r>
      <w:r w:rsidRPr="00741EB3">
        <w:rPr>
          <w:rFonts w:ascii="Arial" w:hAnsi="Arial" w:cs="Arial"/>
          <w:bCs/>
        </w:rPr>
        <w:t>», y existe para la «</w:t>
      </w:r>
      <w:r w:rsidRPr="00AC5F52">
        <w:rPr>
          <w:rFonts w:ascii="Arial" w:hAnsi="Arial" w:cs="Arial"/>
          <w:bCs/>
          <w:i/>
        </w:rPr>
        <w:t>gloria de tu pueblo, Israel</w:t>
      </w:r>
      <w:r w:rsidRPr="00741EB3">
        <w:rPr>
          <w:rFonts w:ascii="Arial" w:hAnsi="Arial" w:cs="Arial"/>
          <w:bCs/>
        </w:rPr>
        <w:t>»</w:t>
      </w:r>
      <w:r w:rsidR="002F62C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(</w:t>
      </w:r>
      <w:r w:rsidRPr="00741EB3">
        <w:rPr>
          <w:rFonts w:ascii="Arial" w:hAnsi="Arial" w:cs="Arial"/>
          <w:bCs/>
          <w:i/>
          <w:iCs/>
        </w:rPr>
        <w:t xml:space="preserve">Lc </w:t>
      </w:r>
      <w:r w:rsidRPr="00741EB3">
        <w:rPr>
          <w:rFonts w:ascii="Arial" w:hAnsi="Arial" w:cs="Arial"/>
          <w:bCs/>
        </w:rPr>
        <w:t xml:space="preserve">2,32). Jesús es </w:t>
      </w:r>
      <w:proofErr w:type="gramStart"/>
      <w:r w:rsidRPr="00741EB3">
        <w:rPr>
          <w:rFonts w:ascii="Arial" w:hAnsi="Arial" w:cs="Arial"/>
          <w:bCs/>
        </w:rPr>
        <w:t>identificado</w:t>
      </w:r>
      <w:proofErr w:type="gramEnd"/>
      <w:r w:rsidRPr="00741EB3">
        <w:rPr>
          <w:rFonts w:ascii="Arial" w:hAnsi="Arial" w:cs="Arial"/>
          <w:bCs/>
        </w:rPr>
        <w:t xml:space="preserve"> así como el siervo de Dios,</w:t>
      </w:r>
      <w:r w:rsidR="002F62C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que en el profeta aparece como una figura misteriosa que remite al futuro. La</w:t>
      </w:r>
      <w:r w:rsidR="002F62C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esencia de su misión conlleva la universalidad, la revelación a las naciones, a</w:t>
      </w:r>
      <w:r w:rsidR="002F62C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las que el siervo lleva la luz de Dios</w:t>
      </w:r>
      <w:r w:rsidR="00AC5F52">
        <w:rPr>
          <w:rFonts w:ascii="Arial" w:hAnsi="Arial" w:cs="Arial"/>
          <w:bCs/>
        </w:rPr>
        <w:t>.</w:t>
      </w:r>
    </w:p>
    <w:p w:rsidR="00741EB3" w:rsidRPr="00741EB3" w:rsidRDefault="00741EB3" w:rsidP="00741EB3">
      <w:pPr>
        <w:jc w:val="both"/>
        <w:rPr>
          <w:rFonts w:ascii="Arial" w:hAnsi="Arial" w:cs="Arial"/>
          <w:bCs/>
        </w:rPr>
      </w:pPr>
      <w:r w:rsidRPr="00741EB3">
        <w:rPr>
          <w:rFonts w:ascii="Arial" w:hAnsi="Arial" w:cs="Arial"/>
          <w:bCs/>
        </w:rPr>
        <w:t>Simeón, con el niño en brazos, tras haber alabado a Dios, se dirige con</w:t>
      </w:r>
      <w:r w:rsidR="002F62C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una palabra profética a María, a la que, después de las muestras de alegría</w:t>
      </w:r>
      <w:r w:rsidR="002F62C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por el niño, anuncia una espe</w:t>
      </w:r>
      <w:r w:rsidR="002F62C6">
        <w:rPr>
          <w:rFonts w:ascii="Arial" w:hAnsi="Arial" w:cs="Arial"/>
          <w:bCs/>
        </w:rPr>
        <w:t>cie de profecía de la cruz (</w:t>
      </w:r>
      <w:r w:rsidRPr="00741EB3">
        <w:rPr>
          <w:rFonts w:ascii="Arial" w:hAnsi="Arial" w:cs="Arial"/>
          <w:bCs/>
          <w:i/>
          <w:iCs/>
        </w:rPr>
        <w:t xml:space="preserve">Lc </w:t>
      </w:r>
      <w:r w:rsidRPr="00741EB3">
        <w:rPr>
          <w:rFonts w:ascii="Arial" w:hAnsi="Arial" w:cs="Arial"/>
          <w:bCs/>
        </w:rPr>
        <w:t>2,34s). Jesús</w:t>
      </w:r>
      <w:r w:rsidR="002F62C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«</w:t>
      </w:r>
      <w:r w:rsidRPr="002F62C6">
        <w:rPr>
          <w:rFonts w:ascii="Arial" w:hAnsi="Arial" w:cs="Arial"/>
          <w:bCs/>
          <w:i/>
        </w:rPr>
        <w:t>está puesto para que muchos en Israel caigan y se levanten; y será como un</w:t>
      </w:r>
      <w:r w:rsidR="002F62C6" w:rsidRPr="002F62C6">
        <w:rPr>
          <w:rFonts w:ascii="Arial" w:hAnsi="Arial" w:cs="Arial"/>
          <w:bCs/>
          <w:i/>
        </w:rPr>
        <w:t xml:space="preserve"> </w:t>
      </w:r>
      <w:r w:rsidRPr="002F62C6">
        <w:rPr>
          <w:rFonts w:ascii="Arial" w:hAnsi="Arial" w:cs="Arial"/>
          <w:bCs/>
          <w:i/>
        </w:rPr>
        <w:t>signo de contradicción</w:t>
      </w:r>
      <w:r w:rsidR="00AC5F52">
        <w:rPr>
          <w:rFonts w:ascii="Arial" w:hAnsi="Arial" w:cs="Arial"/>
          <w:bCs/>
        </w:rPr>
        <w:t>». Al final le dirige a la M</w:t>
      </w:r>
      <w:r w:rsidRPr="00741EB3">
        <w:rPr>
          <w:rFonts w:ascii="Arial" w:hAnsi="Arial" w:cs="Arial"/>
          <w:bCs/>
        </w:rPr>
        <w:t>adre una predicción muy</w:t>
      </w:r>
      <w:r w:rsidR="002F62C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personal: «</w:t>
      </w:r>
      <w:r w:rsidRPr="002F62C6">
        <w:rPr>
          <w:rFonts w:ascii="Arial" w:hAnsi="Arial" w:cs="Arial"/>
          <w:bCs/>
          <w:i/>
        </w:rPr>
        <w:t>Y a ti, una espada te traspasará el alma</w:t>
      </w:r>
      <w:r w:rsidRPr="00741EB3">
        <w:rPr>
          <w:rFonts w:ascii="Arial" w:hAnsi="Arial" w:cs="Arial"/>
          <w:bCs/>
        </w:rPr>
        <w:t>.» La teología de la gloria</w:t>
      </w:r>
      <w:r w:rsidR="002F62C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 xml:space="preserve">está indisolublemente unida a la teología de la cruz. Al </w:t>
      </w:r>
      <w:r w:rsidR="00AC5F52">
        <w:rPr>
          <w:rFonts w:ascii="Arial" w:hAnsi="Arial" w:cs="Arial"/>
          <w:bCs/>
        </w:rPr>
        <w:t>S</w:t>
      </w:r>
      <w:r w:rsidRPr="00741EB3">
        <w:rPr>
          <w:rFonts w:ascii="Arial" w:hAnsi="Arial" w:cs="Arial"/>
          <w:bCs/>
        </w:rPr>
        <w:t>iervo de Dios le</w:t>
      </w:r>
      <w:r w:rsidR="002F62C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corresponde la gran misión de ser el portador de la luz de Dios para el</w:t>
      </w:r>
      <w:r w:rsidR="002F62C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mundo. Pero esta misión se cumple precisamente en la oscuridad de la cruz.</w:t>
      </w:r>
    </w:p>
    <w:p w:rsidR="00741EB3" w:rsidRPr="00741EB3" w:rsidRDefault="00741EB3" w:rsidP="00741EB3">
      <w:pPr>
        <w:jc w:val="both"/>
        <w:rPr>
          <w:rFonts w:ascii="Arial" w:hAnsi="Arial" w:cs="Arial"/>
          <w:bCs/>
        </w:rPr>
      </w:pPr>
      <w:r w:rsidRPr="00741EB3">
        <w:rPr>
          <w:rFonts w:ascii="Arial" w:hAnsi="Arial" w:cs="Arial"/>
          <w:bCs/>
        </w:rPr>
        <w:t>Aquí no se habla del pasado. Todos nosotros sabemos hasta qué punto</w:t>
      </w:r>
      <w:r w:rsidR="002F62C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 xml:space="preserve">Cristo es hoy signo de </w:t>
      </w:r>
      <w:r w:rsidR="00992B7F">
        <w:rPr>
          <w:rFonts w:ascii="Arial" w:hAnsi="Arial" w:cs="Arial"/>
          <w:bCs/>
        </w:rPr>
        <w:t>una contradicción que, en última</w:t>
      </w:r>
      <w:r w:rsidRPr="00741EB3">
        <w:rPr>
          <w:rFonts w:ascii="Arial" w:hAnsi="Arial" w:cs="Arial"/>
          <w:bCs/>
        </w:rPr>
        <w:t xml:space="preserve"> </w:t>
      </w:r>
      <w:r w:rsidR="00992B7F">
        <w:rPr>
          <w:rFonts w:ascii="Arial" w:hAnsi="Arial" w:cs="Arial"/>
          <w:bCs/>
        </w:rPr>
        <w:t>instancia</w:t>
      </w:r>
      <w:r w:rsidRPr="00741EB3">
        <w:rPr>
          <w:rFonts w:ascii="Arial" w:hAnsi="Arial" w:cs="Arial"/>
          <w:bCs/>
        </w:rPr>
        <w:t>, apunta a</w:t>
      </w:r>
      <w:r w:rsidR="002F62C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Dios mismo. Dios es considerado una y otra vez como el límite de nuestra</w:t>
      </w:r>
      <w:r w:rsidR="002F62C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 xml:space="preserve">libertad, un límite que </w:t>
      </w:r>
      <w:r w:rsidR="00992B7F">
        <w:rPr>
          <w:rFonts w:ascii="Arial" w:hAnsi="Arial" w:cs="Arial"/>
          <w:bCs/>
        </w:rPr>
        <w:t>tiene que ser eliminado</w:t>
      </w:r>
      <w:r w:rsidRPr="00741EB3">
        <w:rPr>
          <w:rFonts w:ascii="Arial" w:hAnsi="Arial" w:cs="Arial"/>
          <w:bCs/>
        </w:rPr>
        <w:t xml:space="preserve"> para que el hombre pueda </w:t>
      </w:r>
      <w:r w:rsidR="002F62C6" w:rsidRPr="00741EB3">
        <w:rPr>
          <w:rFonts w:ascii="Arial" w:hAnsi="Arial" w:cs="Arial"/>
          <w:bCs/>
        </w:rPr>
        <w:t>ser totalmente</w:t>
      </w:r>
      <w:r w:rsidRPr="00741EB3">
        <w:rPr>
          <w:rFonts w:ascii="Arial" w:hAnsi="Arial" w:cs="Arial"/>
          <w:bCs/>
        </w:rPr>
        <w:t xml:space="preserve"> él mismo. Dios, con su verdad, se opone a la multiforme mentira</w:t>
      </w:r>
      <w:r w:rsidR="002F62C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del hombre, a su egoísmo y a su soberbia.</w:t>
      </w:r>
    </w:p>
    <w:p w:rsidR="00741EB3" w:rsidRPr="00741EB3" w:rsidRDefault="00741EB3" w:rsidP="00741EB3">
      <w:pPr>
        <w:jc w:val="both"/>
        <w:rPr>
          <w:rFonts w:ascii="Arial" w:hAnsi="Arial" w:cs="Arial"/>
          <w:bCs/>
        </w:rPr>
      </w:pPr>
      <w:r w:rsidRPr="00741EB3">
        <w:rPr>
          <w:rFonts w:ascii="Arial" w:hAnsi="Arial" w:cs="Arial"/>
          <w:bCs/>
        </w:rPr>
        <w:lastRenderedPageBreak/>
        <w:t>Dios es amor. Pero también se puede odiar el amor cuando éste exige</w:t>
      </w:r>
      <w:r w:rsidR="00E763F3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salir de uno mismo para ir más allá. El amor no es una romántica sensación</w:t>
      </w:r>
      <w:r w:rsidR="00E763F3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de bienestar.</w:t>
      </w:r>
      <w:r w:rsidR="00BB765F">
        <w:rPr>
          <w:rFonts w:ascii="Arial" w:hAnsi="Arial" w:cs="Arial"/>
          <w:bCs/>
        </w:rPr>
        <w:t xml:space="preserve"> La r</w:t>
      </w:r>
      <w:r w:rsidRPr="00741EB3">
        <w:rPr>
          <w:rFonts w:ascii="Arial" w:hAnsi="Arial" w:cs="Arial"/>
          <w:bCs/>
        </w:rPr>
        <w:t xml:space="preserve">edención no es un baño </w:t>
      </w:r>
      <w:r w:rsidR="00BB765F">
        <w:rPr>
          <w:rFonts w:ascii="Arial" w:hAnsi="Arial" w:cs="Arial"/>
          <w:bCs/>
        </w:rPr>
        <w:t xml:space="preserve">de </w:t>
      </w:r>
      <w:r w:rsidR="00BB765F" w:rsidRPr="00741EB3">
        <w:rPr>
          <w:rFonts w:ascii="Arial" w:hAnsi="Arial" w:cs="Arial"/>
          <w:bCs/>
        </w:rPr>
        <w:t>autocomplacencia</w:t>
      </w:r>
      <w:r w:rsidRPr="00741EB3">
        <w:rPr>
          <w:rFonts w:ascii="Arial" w:hAnsi="Arial" w:cs="Arial"/>
          <w:bCs/>
        </w:rPr>
        <w:t>, sino</w:t>
      </w:r>
      <w:r w:rsidR="00E763F3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una liberación del estar oprimidos en el propio yo. Esta liberación tiene el</w:t>
      </w:r>
      <w:r w:rsidR="00E763F3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precio del sufrimiento de la cruz. La profecía de la luz y la palabra de la</w:t>
      </w:r>
      <w:r w:rsidR="00E763F3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cruz van juntas.</w:t>
      </w:r>
    </w:p>
    <w:p w:rsidR="00741EB3" w:rsidRPr="00741EB3" w:rsidRDefault="00BB765F" w:rsidP="00741EB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741EB3" w:rsidRPr="00741EB3">
        <w:rPr>
          <w:rFonts w:ascii="Arial" w:hAnsi="Arial" w:cs="Arial"/>
          <w:bCs/>
        </w:rPr>
        <w:t>ste oráculo sobre el sufrimiento se hace</w:t>
      </w:r>
      <w:r w:rsidR="00BB1806">
        <w:rPr>
          <w:rFonts w:ascii="Arial" w:hAnsi="Arial" w:cs="Arial"/>
          <w:bCs/>
        </w:rPr>
        <w:t xml:space="preserve"> </w:t>
      </w:r>
      <w:r w:rsidR="00741EB3" w:rsidRPr="00741EB3">
        <w:rPr>
          <w:rFonts w:ascii="Arial" w:hAnsi="Arial" w:cs="Arial"/>
          <w:bCs/>
        </w:rPr>
        <w:t>finalmente muy concreto; una palabra dirigida directamente a María: «</w:t>
      </w:r>
      <w:r w:rsidR="00741EB3" w:rsidRPr="00BB1806">
        <w:rPr>
          <w:rFonts w:ascii="Arial" w:hAnsi="Arial" w:cs="Arial"/>
          <w:bCs/>
          <w:i/>
        </w:rPr>
        <w:t>Y a ti,</w:t>
      </w:r>
      <w:r w:rsidR="00BB1806" w:rsidRPr="00BB1806">
        <w:rPr>
          <w:rFonts w:ascii="Arial" w:hAnsi="Arial" w:cs="Arial"/>
          <w:bCs/>
          <w:i/>
        </w:rPr>
        <w:t xml:space="preserve"> </w:t>
      </w:r>
      <w:r w:rsidR="00741EB3" w:rsidRPr="00BB1806">
        <w:rPr>
          <w:rFonts w:ascii="Arial" w:hAnsi="Arial" w:cs="Arial"/>
          <w:bCs/>
          <w:i/>
        </w:rPr>
        <w:t>una espada te traspasará el alma</w:t>
      </w:r>
      <w:r w:rsidR="00741EB3" w:rsidRPr="00741EB3">
        <w:rPr>
          <w:rFonts w:ascii="Arial" w:hAnsi="Arial" w:cs="Arial"/>
          <w:bCs/>
        </w:rPr>
        <w:t>» (</w:t>
      </w:r>
      <w:r w:rsidR="00741EB3" w:rsidRPr="00741EB3">
        <w:rPr>
          <w:rFonts w:ascii="Arial" w:hAnsi="Arial" w:cs="Arial"/>
          <w:bCs/>
          <w:i/>
          <w:iCs/>
        </w:rPr>
        <w:t xml:space="preserve">Lc </w:t>
      </w:r>
      <w:r w:rsidR="00741EB3" w:rsidRPr="00741EB3">
        <w:rPr>
          <w:rFonts w:ascii="Arial" w:hAnsi="Arial" w:cs="Arial"/>
          <w:bCs/>
        </w:rPr>
        <w:t>2,35). Podemos suponer que esta frase</w:t>
      </w:r>
      <w:r w:rsidR="00BB1806">
        <w:rPr>
          <w:rFonts w:ascii="Arial" w:hAnsi="Arial" w:cs="Arial"/>
          <w:bCs/>
        </w:rPr>
        <w:t xml:space="preserve"> </w:t>
      </w:r>
      <w:r w:rsidR="00741EB3" w:rsidRPr="00741EB3">
        <w:rPr>
          <w:rFonts w:ascii="Arial" w:hAnsi="Arial" w:cs="Arial"/>
          <w:bCs/>
        </w:rPr>
        <w:t>haya sido conservada en la antigua comunidad judeocristiana como palabra</w:t>
      </w:r>
      <w:r w:rsidR="00BB1806">
        <w:rPr>
          <w:rFonts w:ascii="Arial" w:hAnsi="Arial" w:cs="Arial"/>
          <w:bCs/>
        </w:rPr>
        <w:t xml:space="preserve"> </w:t>
      </w:r>
      <w:r w:rsidR="00741EB3" w:rsidRPr="00741EB3">
        <w:rPr>
          <w:rFonts w:ascii="Arial" w:hAnsi="Arial" w:cs="Arial"/>
          <w:bCs/>
        </w:rPr>
        <w:t>tomada de los recuerdos personales de María. Allí se conocía también,</w:t>
      </w:r>
      <w:r w:rsidR="00BB1806">
        <w:rPr>
          <w:rFonts w:ascii="Arial" w:hAnsi="Arial" w:cs="Arial"/>
          <w:bCs/>
        </w:rPr>
        <w:t xml:space="preserve"> </w:t>
      </w:r>
      <w:r w:rsidR="00741EB3" w:rsidRPr="00741EB3">
        <w:rPr>
          <w:rFonts w:ascii="Arial" w:hAnsi="Arial" w:cs="Arial"/>
          <w:bCs/>
        </w:rPr>
        <w:t xml:space="preserve">basándose en dicho recuerdo, el significado concreto que tenía la frase. </w:t>
      </w:r>
      <w:r>
        <w:rPr>
          <w:rFonts w:ascii="Arial" w:hAnsi="Arial" w:cs="Arial"/>
          <w:bCs/>
        </w:rPr>
        <w:t>N</w:t>
      </w:r>
      <w:r w:rsidR="00741EB3" w:rsidRPr="00741EB3">
        <w:rPr>
          <w:rFonts w:ascii="Arial" w:hAnsi="Arial" w:cs="Arial"/>
          <w:bCs/>
        </w:rPr>
        <w:t>osotros</w:t>
      </w:r>
      <w:r>
        <w:rPr>
          <w:rFonts w:ascii="Arial" w:hAnsi="Arial" w:cs="Arial"/>
          <w:bCs/>
        </w:rPr>
        <w:t xml:space="preserve"> también</w:t>
      </w:r>
      <w:r w:rsidR="00741EB3" w:rsidRPr="00741EB3">
        <w:rPr>
          <w:rFonts w:ascii="Arial" w:hAnsi="Arial" w:cs="Arial"/>
          <w:bCs/>
        </w:rPr>
        <w:t xml:space="preserve"> podemos saberlo, junto con la Iglesia creyente y orante. La</w:t>
      </w:r>
      <w:r w:rsidR="00BB1806">
        <w:rPr>
          <w:rFonts w:ascii="Arial" w:hAnsi="Arial" w:cs="Arial"/>
          <w:bCs/>
        </w:rPr>
        <w:t xml:space="preserve"> </w:t>
      </w:r>
      <w:r w:rsidR="00741EB3" w:rsidRPr="00741EB3">
        <w:rPr>
          <w:rFonts w:ascii="Arial" w:hAnsi="Arial" w:cs="Arial"/>
          <w:bCs/>
        </w:rPr>
        <w:t xml:space="preserve">oposición contra el Hijo afecta también a la Madre </w:t>
      </w:r>
      <w:r>
        <w:rPr>
          <w:rFonts w:ascii="Arial" w:hAnsi="Arial" w:cs="Arial"/>
          <w:bCs/>
        </w:rPr>
        <w:t>y le parte el</w:t>
      </w:r>
      <w:r w:rsidR="00741EB3" w:rsidRPr="00741EB3">
        <w:rPr>
          <w:rFonts w:ascii="Arial" w:hAnsi="Arial" w:cs="Arial"/>
          <w:bCs/>
        </w:rPr>
        <w:t xml:space="preserve"> corazón. La</w:t>
      </w:r>
      <w:r w:rsidR="00BB1806">
        <w:rPr>
          <w:rFonts w:ascii="Arial" w:hAnsi="Arial" w:cs="Arial"/>
          <w:bCs/>
        </w:rPr>
        <w:t xml:space="preserve"> </w:t>
      </w:r>
      <w:r w:rsidR="00741EB3" w:rsidRPr="00741EB3">
        <w:rPr>
          <w:rFonts w:ascii="Arial" w:hAnsi="Arial" w:cs="Arial"/>
          <w:bCs/>
        </w:rPr>
        <w:t xml:space="preserve">cruz de la contradicción, que se ha hecho radical, se convierte </w:t>
      </w:r>
      <w:r>
        <w:rPr>
          <w:rFonts w:ascii="Arial" w:hAnsi="Arial" w:cs="Arial"/>
          <w:bCs/>
        </w:rPr>
        <w:t>para</w:t>
      </w:r>
      <w:r w:rsidR="00741EB3" w:rsidRPr="00741EB3">
        <w:rPr>
          <w:rFonts w:ascii="Arial" w:hAnsi="Arial" w:cs="Arial"/>
          <w:bCs/>
        </w:rPr>
        <w:t xml:space="preserve"> ella en una</w:t>
      </w:r>
      <w:r w:rsidR="00BB1806">
        <w:rPr>
          <w:rFonts w:ascii="Arial" w:hAnsi="Arial" w:cs="Arial"/>
          <w:bCs/>
        </w:rPr>
        <w:t xml:space="preserve"> </w:t>
      </w:r>
      <w:r w:rsidR="00741EB3" w:rsidRPr="00741EB3">
        <w:rPr>
          <w:rFonts w:ascii="Arial" w:hAnsi="Arial" w:cs="Arial"/>
          <w:bCs/>
        </w:rPr>
        <w:t xml:space="preserve">espada que le traspasa el alma. De María podemos aprender </w:t>
      </w:r>
      <w:r>
        <w:rPr>
          <w:rFonts w:ascii="Arial" w:hAnsi="Arial" w:cs="Arial"/>
          <w:bCs/>
        </w:rPr>
        <w:t>el verdadero sufrimiento solidario</w:t>
      </w:r>
      <w:r w:rsidR="00741EB3" w:rsidRPr="00741EB3">
        <w:rPr>
          <w:rFonts w:ascii="Arial" w:hAnsi="Arial" w:cs="Arial"/>
          <w:bCs/>
        </w:rPr>
        <w:t>, libre de sentimentalismo alguno, acogiendo el dolor ajeno como</w:t>
      </w:r>
      <w:r w:rsidR="00BB1806">
        <w:rPr>
          <w:rFonts w:ascii="Arial" w:hAnsi="Arial" w:cs="Arial"/>
          <w:bCs/>
        </w:rPr>
        <w:t xml:space="preserve"> </w:t>
      </w:r>
      <w:r w:rsidR="00741EB3" w:rsidRPr="00741EB3">
        <w:rPr>
          <w:rFonts w:ascii="Arial" w:hAnsi="Arial" w:cs="Arial"/>
          <w:bCs/>
        </w:rPr>
        <w:t>sufrimiento propio.</w:t>
      </w:r>
    </w:p>
    <w:p w:rsidR="00741EB3" w:rsidRPr="00741EB3" w:rsidRDefault="00741EB3" w:rsidP="00741EB3">
      <w:pPr>
        <w:jc w:val="both"/>
        <w:rPr>
          <w:rFonts w:ascii="Arial" w:hAnsi="Arial" w:cs="Arial"/>
          <w:bCs/>
        </w:rPr>
      </w:pPr>
      <w:r w:rsidRPr="00741EB3">
        <w:rPr>
          <w:rFonts w:ascii="Arial" w:hAnsi="Arial" w:cs="Arial"/>
          <w:bCs/>
        </w:rPr>
        <w:t>En los Padres de la Iglesia se consideraba la insensibilidad, la</w:t>
      </w:r>
      <w:r w:rsidR="00BB180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indiferencia ante el dolor ajeno como algo típico del paganismo. La fe</w:t>
      </w:r>
      <w:r w:rsidR="00BB180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cristiana opone a e</w:t>
      </w:r>
      <w:r w:rsidR="00BB765F">
        <w:rPr>
          <w:rFonts w:ascii="Arial" w:hAnsi="Arial" w:cs="Arial"/>
          <w:bCs/>
        </w:rPr>
        <w:t>ll</w:t>
      </w:r>
      <w:r w:rsidRPr="00741EB3">
        <w:rPr>
          <w:rFonts w:ascii="Arial" w:hAnsi="Arial" w:cs="Arial"/>
          <w:bCs/>
        </w:rPr>
        <w:t>o el Dios que sufre</w:t>
      </w:r>
      <w:r w:rsidR="00BB765F">
        <w:rPr>
          <w:rFonts w:ascii="Arial" w:hAnsi="Arial" w:cs="Arial"/>
          <w:bCs/>
        </w:rPr>
        <w:t xml:space="preserve"> solidariamente</w:t>
      </w:r>
      <w:r w:rsidRPr="00741EB3">
        <w:rPr>
          <w:rFonts w:ascii="Arial" w:hAnsi="Arial" w:cs="Arial"/>
          <w:bCs/>
        </w:rPr>
        <w:t xml:space="preserve"> con los hombres y así nos atrae a la</w:t>
      </w:r>
      <w:r w:rsidR="00BB180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 xml:space="preserve">compasión. La </w:t>
      </w:r>
      <w:r w:rsidRPr="00741EB3">
        <w:rPr>
          <w:rFonts w:ascii="Arial" w:hAnsi="Arial" w:cs="Arial"/>
          <w:bCs/>
          <w:i/>
          <w:iCs/>
        </w:rPr>
        <w:t>Mater Dolorosa</w:t>
      </w:r>
      <w:r w:rsidRPr="00741EB3">
        <w:rPr>
          <w:rFonts w:ascii="Arial" w:hAnsi="Arial" w:cs="Arial"/>
          <w:bCs/>
        </w:rPr>
        <w:t>, la Madre con la espada en el corazón, es el</w:t>
      </w:r>
      <w:r w:rsidR="00BB180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prototipo de este sentimiento de fondo de la fe cristiana.</w:t>
      </w:r>
    </w:p>
    <w:p w:rsidR="00741EB3" w:rsidRPr="00741EB3" w:rsidRDefault="00741EB3" w:rsidP="00741EB3">
      <w:pPr>
        <w:jc w:val="both"/>
        <w:rPr>
          <w:rFonts w:ascii="Arial" w:hAnsi="Arial" w:cs="Arial"/>
          <w:bCs/>
        </w:rPr>
      </w:pPr>
      <w:r w:rsidRPr="00741EB3">
        <w:rPr>
          <w:rFonts w:ascii="Arial" w:hAnsi="Arial" w:cs="Arial"/>
          <w:bCs/>
        </w:rPr>
        <w:t>Junto al profeta Simeón comparece la profetisa Ana, una mujer de</w:t>
      </w:r>
      <w:r w:rsidR="00BB180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ochenta y cuatro años que, después de estar siete años casada, vivía viuda</w:t>
      </w:r>
      <w:r w:rsidR="00BB180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desde hacía decenios. «</w:t>
      </w:r>
      <w:r w:rsidRPr="00BB765F">
        <w:rPr>
          <w:rFonts w:ascii="Arial" w:hAnsi="Arial" w:cs="Arial"/>
          <w:bCs/>
          <w:i/>
        </w:rPr>
        <w:t>No se apartaba del templo día y noche, sirviendo a</w:t>
      </w:r>
      <w:r w:rsidR="00BB1806" w:rsidRPr="00BB765F">
        <w:rPr>
          <w:rFonts w:ascii="Arial" w:hAnsi="Arial" w:cs="Arial"/>
          <w:bCs/>
          <w:i/>
        </w:rPr>
        <w:t xml:space="preserve"> </w:t>
      </w:r>
      <w:r w:rsidRPr="00BB765F">
        <w:rPr>
          <w:rFonts w:ascii="Arial" w:hAnsi="Arial" w:cs="Arial"/>
          <w:bCs/>
          <w:i/>
        </w:rPr>
        <w:t>Dios con ayunos y oraciones</w:t>
      </w:r>
      <w:r w:rsidRPr="00741EB3">
        <w:rPr>
          <w:rFonts w:ascii="Arial" w:hAnsi="Arial" w:cs="Arial"/>
          <w:bCs/>
        </w:rPr>
        <w:t>» (</w:t>
      </w:r>
      <w:r w:rsidRPr="00741EB3">
        <w:rPr>
          <w:rFonts w:ascii="Arial" w:hAnsi="Arial" w:cs="Arial"/>
          <w:bCs/>
          <w:i/>
          <w:iCs/>
        </w:rPr>
        <w:t xml:space="preserve">Lc </w:t>
      </w:r>
      <w:r w:rsidRPr="00741EB3">
        <w:rPr>
          <w:rFonts w:ascii="Arial" w:hAnsi="Arial" w:cs="Arial"/>
          <w:bCs/>
        </w:rPr>
        <w:t>2,37). Ella es la imagen por excelencia de la</w:t>
      </w:r>
      <w:r w:rsidR="00BB180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persona verdaderamente piadosa. En el templo se siente simplemente en su</w:t>
      </w:r>
      <w:r w:rsidR="00BB1806">
        <w:rPr>
          <w:rFonts w:ascii="Arial" w:hAnsi="Arial" w:cs="Arial"/>
          <w:bCs/>
        </w:rPr>
        <w:t xml:space="preserve"> </w:t>
      </w:r>
      <w:r w:rsidR="005A4D50">
        <w:rPr>
          <w:rFonts w:ascii="Arial" w:hAnsi="Arial" w:cs="Arial"/>
          <w:bCs/>
        </w:rPr>
        <w:t>casa.</w:t>
      </w:r>
      <w:r w:rsidRPr="00741EB3">
        <w:rPr>
          <w:rFonts w:ascii="Arial" w:hAnsi="Arial" w:cs="Arial"/>
          <w:bCs/>
        </w:rPr>
        <w:t xml:space="preserve"> De este modo, es</w:t>
      </w:r>
      <w:r w:rsidR="00BB180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realmente una mujer colmada de Espíritu, una profetisa. Puesto que vive en</w:t>
      </w:r>
      <w:r w:rsidR="00BB180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el templo —en adoración—, está allí cuando llega Jesús. «</w:t>
      </w:r>
      <w:r w:rsidRPr="00D6468C">
        <w:rPr>
          <w:rFonts w:ascii="Arial" w:hAnsi="Arial" w:cs="Arial"/>
          <w:bCs/>
          <w:i/>
        </w:rPr>
        <w:t>Presentándose en</w:t>
      </w:r>
      <w:r w:rsidR="00BB1806" w:rsidRPr="00D6468C">
        <w:rPr>
          <w:rFonts w:ascii="Arial" w:hAnsi="Arial" w:cs="Arial"/>
          <w:bCs/>
          <w:i/>
        </w:rPr>
        <w:t xml:space="preserve"> </w:t>
      </w:r>
      <w:r w:rsidRPr="00D6468C">
        <w:rPr>
          <w:rFonts w:ascii="Arial" w:hAnsi="Arial" w:cs="Arial"/>
          <w:bCs/>
          <w:i/>
        </w:rPr>
        <w:t xml:space="preserve">aquel momento, </w:t>
      </w:r>
      <w:r w:rsidR="00D6468C">
        <w:rPr>
          <w:rFonts w:ascii="Arial" w:hAnsi="Arial" w:cs="Arial"/>
          <w:bCs/>
          <w:i/>
        </w:rPr>
        <w:t>alababa</w:t>
      </w:r>
      <w:r w:rsidRPr="00D6468C">
        <w:rPr>
          <w:rFonts w:ascii="Arial" w:hAnsi="Arial" w:cs="Arial"/>
          <w:bCs/>
          <w:i/>
        </w:rPr>
        <w:t xml:space="preserve"> a Dios y hablaba del niño a todos los que</w:t>
      </w:r>
      <w:r w:rsidR="00BB1806" w:rsidRPr="00D6468C">
        <w:rPr>
          <w:rFonts w:ascii="Arial" w:hAnsi="Arial" w:cs="Arial"/>
          <w:bCs/>
          <w:i/>
        </w:rPr>
        <w:t xml:space="preserve"> </w:t>
      </w:r>
      <w:r w:rsidRPr="00D6468C">
        <w:rPr>
          <w:rFonts w:ascii="Arial" w:hAnsi="Arial" w:cs="Arial"/>
          <w:bCs/>
          <w:i/>
        </w:rPr>
        <w:t>aguardaban la liberación de Jerusalén</w:t>
      </w:r>
      <w:r w:rsidRPr="00741EB3">
        <w:rPr>
          <w:rFonts w:ascii="Arial" w:hAnsi="Arial" w:cs="Arial"/>
          <w:bCs/>
        </w:rPr>
        <w:t>» (</w:t>
      </w:r>
      <w:r w:rsidRPr="00741EB3">
        <w:rPr>
          <w:rFonts w:ascii="Arial" w:hAnsi="Arial" w:cs="Arial"/>
          <w:bCs/>
          <w:i/>
          <w:iCs/>
        </w:rPr>
        <w:t xml:space="preserve">Lc </w:t>
      </w:r>
      <w:r w:rsidRPr="00741EB3">
        <w:rPr>
          <w:rFonts w:ascii="Arial" w:hAnsi="Arial" w:cs="Arial"/>
          <w:bCs/>
        </w:rPr>
        <w:t>2,38). Su profecía consiste en su</w:t>
      </w:r>
      <w:r w:rsidR="00BB180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anuncio, en la transmisión de la esperanza de la que ella vive.</w:t>
      </w:r>
    </w:p>
    <w:p w:rsidR="00741EB3" w:rsidRDefault="00741EB3" w:rsidP="00741EB3">
      <w:pPr>
        <w:jc w:val="both"/>
        <w:rPr>
          <w:rFonts w:ascii="Arial" w:hAnsi="Arial" w:cs="Arial"/>
          <w:bCs/>
        </w:rPr>
      </w:pPr>
      <w:r w:rsidRPr="00741EB3">
        <w:rPr>
          <w:rFonts w:ascii="Arial" w:hAnsi="Arial" w:cs="Arial"/>
          <w:bCs/>
        </w:rPr>
        <w:t>Lucas concluye su relato del nacimiento de Jesús, del que formaba</w:t>
      </w:r>
      <w:r w:rsidR="00BB180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parte también el cumplimiento de todo lo que se debía hacer según las</w:t>
      </w:r>
      <w:r w:rsidR="00BB1806">
        <w:rPr>
          <w:rFonts w:ascii="Arial" w:hAnsi="Arial" w:cs="Arial"/>
          <w:bCs/>
        </w:rPr>
        <w:t xml:space="preserve"> </w:t>
      </w:r>
      <w:r w:rsidR="00D6468C">
        <w:rPr>
          <w:rFonts w:ascii="Arial" w:hAnsi="Arial" w:cs="Arial"/>
          <w:bCs/>
        </w:rPr>
        <w:t>prescripciones de la Ley (</w:t>
      </w:r>
      <w:r w:rsidRPr="00741EB3">
        <w:rPr>
          <w:rFonts w:ascii="Arial" w:hAnsi="Arial" w:cs="Arial"/>
          <w:bCs/>
        </w:rPr>
        <w:t>2,39), hablando del retorno de la Sagrada Familia</w:t>
      </w:r>
      <w:r w:rsidR="00BB1806"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a Nazaret. «</w:t>
      </w:r>
      <w:r w:rsidRPr="00D6468C">
        <w:rPr>
          <w:rFonts w:ascii="Arial" w:hAnsi="Arial" w:cs="Arial"/>
          <w:bCs/>
          <w:i/>
        </w:rPr>
        <w:t>El niño iba creciendo y robusteciéndose, lleno de sabiduría; y la</w:t>
      </w:r>
      <w:r w:rsidR="00BB1806" w:rsidRPr="00D6468C">
        <w:rPr>
          <w:rFonts w:ascii="Arial" w:hAnsi="Arial" w:cs="Arial"/>
          <w:bCs/>
          <w:i/>
        </w:rPr>
        <w:t xml:space="preserve"> </w:t>
      </w:r>
      <w:r w:rsidRPr="00D6468C">
        <w:rPr>
          <w:rFonts w:ascii="Arial" w:hAnsi="Arial" w:cs="Arial"/>
          <w:bCs/>
          <w:i/>
        </w:rPr>
        <w:t>gracia de Dios estaba con él</w:t>
      </w:r>
      <w:r w:rsidRPr="00741EB3">
        <w:rPr>
          <w:rFonts w:ascii="Arial" w:hAnsi="Arial" w:cs="Arial"/>
          <w:bCs/>
        </w:rPr>
        <w:t>» (2,40).</w:t>
      </w:r>
    </w:p>
    <w:p w:rsidR="005A4D50" w:rsidRPr="00741EB3" w:rsidRDefault="005A4D50" w:rsidP="00741EB3">
      <w:pPr>
        <w:jc w:val="both"/>
        <w:rPr>
          <w:rFonts w:ascii="Arial" w:hAnsi="Arial" w:cs="Arial"/>
          <w:bCs/>
        </w:rPr>
      </w:pPr>
      <w:r w:rsidRPr="005A4D50">
        <w:rPr>
          <w:rFonts w:ascii="Arial" w:hAnsi="Arial" w:cs="Arial"/>
          <w:b/>
          <w:bCs/>
        </w:rPr>
        <w:t>Práctica semanal</w:t>
      </w:r>
      <w:r>
        <w:rPr>
          <w:rFonts w:ascii="Arial" w:hAnsi="Arial" w:cs="Arial"/>
          <w:bCs/>
        </w:rPr>
        <w:t>: Meditar esta semana</w:t>
      </w:r>
      <w:r w:rsidR="00DD075F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con cual personaje me identifiqué más</w:t>
      </w:r>
      <w:r w:rsidR="00DD075F">
        <w:rPr>
          <w:rFonts w:ascii="Arial" w:hAnsi="Arial" w:cs="Arial"/>
          <w:bCs/>
        </w:rPr>
        <w:t xml:space="preserve"> durante cada día</w:t>
      </w:r>
      <w:r>
        <w:rPr>
          <w:rFonts w:ascii="Arial" w:hAnsi="Arial" w:cs="Arial"/>
          <w:bCs/>
        </w:rPr>
        <w:t xml:space="preserve">: </w:t>
      </w:r>
    </w:p>
    <w:p w:rsidR="005A4D50" w:rsidRDefault="005A4D50" w:rsidP="005A4D50">
      <w:pPr>
        <w:jc w:val="both"/>
        <w:rPr>
          <w:rFonts w:ascii="Arial" w:hAnsi="Arial" w:cs="Arial"/>
          <w:bCs/>
        </w:rPr>
      </w:pPr>
      <w:r w:rsidRPr="00C2652C">
        <w:rPr>
          <w:rFonts w:ascii="Arial" w:hAnsi="Arial" w:cs="Arial"/>
          <w:bCs/>
          <w:i/>
        </w:rPr>
        <w:t>Simeón</w:t>
      </w:r>
      <w:r w:rsidRPr="00741EB3">
        <w:rPr>
          <w:rFonts w:ascii="Arial" w:hAnsi="Arial" w:cs="Arial"/>
          <w:bCs/>
        </w:rPr>
        <w:t xml:space="preserve"> es «</w:t>
      </w:r>
      <w:r w:rsidRPr="00020511">
        <w:rPr>
          <w:rFonts w:ascii="Arial" w:hAnsi="Arial" w:cs="Arial"/>
          <w:bCs/>
          <w:i/>
        </w:rPr>
        <w:t>piadoso</w:t>
      </w:r>
      <w:r w:rsidRPr="00741EB3">
        <w:rPr>
          <w:rFonts w:ascii="Arial" w:hAnsi="Arial" w:cs="Arial"/>
          <w:bCs/>
        </w:rPr>
        <w:t>», vive en una íntima apertura personal hacia Dios</w:t>
      </w:r>
      <w:r>
        <w:rPr>
          <w:rFonts w:ascii="Arial" w:hAnsi="Arial" w:cs="Arial"/>
          <w:bCs/>
        </w:rPr>
        <w:t>,</w:t>
      </w:r>
      <w:r w:rsidRPr="00741EB3">
        <w:rPr>
          <w:rFonts w:ascii="Arial" w:hAnsi="Arial" w:cs="Arial"/>
          <w:bCs/>
        </w:rPr>
        <w:t xml:space="preserve"> orientado hacia lo que redime, hacia quien ha</w:t>
      </w:r>
      <w:r>
        <w:rPr>
          <w:rFonts w:ascii="Arial" w:hAnsi="Arial" w:cs="Arial"/>
          <w:bCs/>
        </w:rPr>
        <w:t xml:space="preserve"> </w:t>
      </w:r>
      <w:r w:rsidRPr="00741EB3">
        <w:rPr>
          <w:rFonts w:ascii="Arial" w:hAnsi="Arial" w:cs="Arial"/>
          <w:bCs/>
        </w:rPr>
        <w:t>de venir.</w:t>
      </w:r>
    </w:p>
    <w:p w:rsidR="005A4D50" w:rsidRPr="00DD075F" w:rsidRDefault="005A4D50" w:rsidP="005A4D50">
      <w:pPr>
        <w:jc w:val="both"/>
        <w:rPr>
          <w:rFonts w:ascii="Arial" w:hAnsi="Arial" w:cs="Arial"/>
          <w:bCs/>
        </w:rPr>
      </w:pPr>
      <w:r w:rsidRPr="00C2652C">
        <w:rPr>
          <w:rFonts w:ascii="Arial" w:hAnsi="Arial" w:cs="Arial"/>
          <w:bCs/>
          <w:i/>
        </w:rPr>
        <w:t>Ana</w:t>
      </w:r>
      <w:r w:rsidRPr="00DD075F">
        <w:rPr>
          <w:rFonts w:ascii="Arial" w:hAnsi="Arial" w:cs="Arial"/>
          <w:bCs/>
        </w:rPr>
        <w:t>, sirviendo a Dios con ayunos y oraciones, persona verdaderamente piadosa, colmada de</w:t>
      </w:r>
      <w:r w:rsidR="00C2652C">
        <w:rPr>
          <w:rFonts w:ascii="Arial" w:hAnsi="Arial" w:cs="Arial"/>
          <w:bCs/>
        </w:rPr>
        <w:t>l</w:t>
      </w:r>
      <w:r w:rsidRPr="00DD075F">
        <w:rPr>
          <w:rFonts w:ascii="Arial" w:hAnsi="Arial" w:cs="Arial"/>
          <w:bCs/>
        </w:rPr>
        <w:t xml:space="preserve"> Esp</w:t>
      </w:r>
      <w:bookmarkStart w:id="0" w:name="_GoBack"/>
      <w:bookmarkEnd w:id="0"/>
      <w:r w:rsidRPr="00DD075F">
        <w:rPr>
          <w:rFonts w:ascii="Arial" w:hAnsi="Arial" w:cs="Arial"/>
          <w:bCs/>
        </w:rPr>
        <w:t>íritu</w:t>
      </w:r>
      <w:r w:rsidR="00C2652C">
        <w:rPr>
          <w:rFonts w:ascii="Arial" w:hAnsi="Arial" w:cs="Arial"/>
          <w:bCs/>
        </w:rPr>
        <w:t xml:space="preserve"> Santo</w:t>
      </w:r>
      <w:r w:rsidRPr="00DD075F">
        <w:rPr>
          <w:rFonts w:ascii="Arial" w:hAnsi="Arial" w:cs="Arial"/>
          <w:bCs/>
        </w:rPr>
        <w:t xml:space="preserve">, vive en </w:t>
      </w:r>
      <w:r w:rsidR="00DD075F">
        <w:rPr>
          <w:rFonts w:ascii="Arial" w:hAnsi="Arial" w:cs="Arial"/>
          <w:bCs/>
        </w:rPr>
        <w:t>adoración</w:t>
      </w:r>
      <w:r w:rsidRPr="00DD075F">
        <w:rPr>
          <w:rFonts w:ascii="Arial" w:hAnsi="Arial" w:cs="Arial"/>
          <w:bCs/>
        </w:rPr>
        <w:t>, está allí cuando llega Jesús. Su profecía consiste en la transmisión de la esperanza de la que ella vive.</w:t>
      </w:r>
    </w:p>
    <w:p w:rsidR="005A4D50" w:rsidRPr="00741EB3" w:rsidRDefault="005A4D50" w:rsidP="005A4D50">
      <w:pPr>
        <w:jc w:val="both"/>
        <w:rPr>
          <w:rFonts w:ascii="Arial" w:hAnsi="Arial" w:cs="Arial"/>
          <w:bCs/>
        </w:rPr>
      </w:pPr>
    </w:p>
    <w:p w:rsidR="00EA7BCE" w:rsidRPr="00741EB3" w:rsidRDefault="00EA7BCE" w:rsidP="00741EB3">
      <w:pPr>
        <w:jc w:val="both"/>
        <w:rPr>
          <w:rFonts w:ascii="Arial" w:hAnsi="Arial" w:cs="Arial"/>
        </w:rPr>
      </w:pPr>
    </w:p>
    <w:sectPr w:rsidR="00EA7BCE" w:rsidRPr="00741EB3" w:rsidSect="00520D1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B4"/>
    <w:rsid w:val="00020511"/>
    <w:rsid w:val="00044E13"/>
    <w:rsid w:val="002061B4"/>
    <w:rsid w:val="002F62C6"/>
    <w:rsid w:val="00406F73"/>
    <w:rsid w:val="004335B4"/>
    <w:rsid w:val="00520D15"/>
    <w:rsid w:val="005A4D50"/>
    <w:rsid w:val="00656E3C"/>
    <w:rsid w:val="00675896"/>
    <w:rsid w:val="00677895"/>
    <w:rsid w:val="00741EB3"/>
    <w:rsid w:val="007E3C99"/>
    <w:rsid w:val="00890B4E"/>
    <w:rsid w:val="008D3AF6"/>
    <w:rsid w:val="00992B7F"/>
    <w:rsid w:val="00AC5F52"/>
    <w:rsid w:val="00BB1806"/>
    <w:rsid w:val="00BB765F"/>
    <w:rsid w:val="00C2652C"/>
    <w:rsid w:val="00D23BE1"/>
    <w:rsid w:val="00D6468C"/>
    <w:rsid w:val="00DD075F"/>
    <w:rsid w:val="00E763F3"/>
    <w:rsid w:val="00EA7BCE"/>
    <w:rsid w:val="00F5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2303"/>
  <w15:chartTrackingRefBased/>
  <w15:docId w15:val="{0D41D06F-0B0D-4B96-8164-105E4FFA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6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1705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Rosa Flores Munguía</dc:creator>
  <cp:keywords/>
  <dc:description/>
  <cp:lastModifiedBy>Alma Rosa Flores Munguía</cp:lastModifiedBy>
  <cp:revision>18</cp:revision>
  <cp:lastPrinted>2020-01-31T00:37:00Z</cp:lastPrinted>
  <dcterms:created xsi:type="dcterms:W3CDTF">2020-01-25T01:35:00Z</dcterms:created>
  <dcterms:modified xsi:type="dcterms:W3CDTF">2020-01-31T00:40:00Z</dcterms:modified>
</cp:coreProperties>
</file>